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DA" w:rsidRPr="0077720B" w:rsidRDefault="00AA12DA" w:rsidP="0077720B">
      <w:pPr>
        <w:jc w:val="center"/>
        <w:rPr>
          <w:b/>
          <w:color w:val="002060"/>
          <w:sz w:val="28"/>
          <w:szCs w:val="28"/>
        </w:rPr>
      </w:pPr>
      <w:r w:rsidRPr="0077720B">
        <w:rPr>
          <w:b/>
          <w:bCs/>
          <w:color w:val="002060"/>
          <w:sz w:val="28"/>
          <w:szCs w:val="28"/>
        </w:rPr>
        <w:t xml:space="preserve">Бюджетное Учреждение  Орловской области </w:t>
      </w:r>
      <w:r w:rsidRPr="0077720B">
        <w:rPr>
          <w:b/>
          <w:color w:val="002060"/>
          <w:sz w:val="28"/>
          <w:szCs w:val="28"/>
        </w:rPr>
        <w:t xml:space="preserve">для детей, нуждающихся </w:t>
      </w:r>
      <w:proofErr w:type="gramStart"/>
      <w:r w:rsidRPr="0077720B">
        <w:rPr>
          <w:b/>
          <w:color w:val="002060"/>
          <w:sz w:val="28"/>
          <w:szCs w:val="28"/>
        </w:rPr>
        <w:t>в</w:t>
      </w:r>
      <w:proofErr w:type="gramEnd"/>
    </w:p>
    <w:p w:rsidR="00AA12DA" w:rsidRPr="0077720B" w:rsidRDefault="00AA12DA" w:rsidP="0077720B">
      <w:pPr>
        <w:jc w:val="center"/>
        <w:rPr>
          <w:b/>
          <w:bCs/>
          <w:color w:val="002060"/>
          <w:sz w:val="28"/>
          <w:szCs w:val="28"/>
        </w:rPr>
      </w:pPr>
      <w:r w:rsidRPr="0077720B">
        <w:rPr>
          <w:b/>
          <w:color w:val="002060"/>
          <w:sz w:val="28"/>
          <w:szCs w:val="28"/>
        </w:rPr>
        <w:t>психолого-педагогической, медицинской и социальной помощи</w:t>
      </w:r>
      <w:r w:rsidRPr="0077720B">
        <w:rPr>
          <w:b/>
          <w:bCs/>
          <w:color w:val="002060"/>
          <w:sz w:val="28"/>
          <w:szCs w:val="28"/>
        </w:rPr>
        <w:t xml:space="preserve"> «Орловский региональный центр психолого-педагогической, медицинской и социальной помощи» </w:t>
      </w:r>
    </w:p>
    <w:p w:rsidR="000A454B" w:rsidRDefault="000A454B">
      <w:pPr>
        <w:rPr>
          <w:sz w:val="28"/>
          <w:szCs w:val="28"/>
        </w:rPr>
      </w:pPr>
    </w:p>
    <w:p w:rsidR="00AA12DA" w:rsidRDefault="00AA12DA">
      <w:pPr>
        <w:rPr>
          <w:sz w:val="28"/>
          <w:szCs w:val="28"/>
        </w:rPr>
      </w:pPr>
    </w:p>
    <w:p w:rsidR="00AA12DA" w:rsidRDefault="0077720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2097405</wp:posOffset>
            </wp:positionH>
            <wp:positionV relativeFrom="margin">
              <wp:posOffset>1253490</wp:posOffset>
            </wp:positionV>
            <wp:extent cx="1295400" cy="1127760"/>
            <wp:effectExtent l="0" t="0" r="0" b="0"/>
            <wp:wrapSquare wrapText="bothSides"/>
            <wp:docPr id="3" name="Рисунок 2" descr="эмблема 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цент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12DA" w:rsidRDefault="00AA12DA">
      <w:pPr>
        <w:rPr>
          <w:sz w:val="28"/>
          <w:szCs w:val="28"/>
        </w:rPr>
      </w:pPr>
    </w:p>
    <w:p w:rsidR="00AA12DA" w:rsidRDefault="00AA12DA">
      <w:pPr>
        <w:rPr>
          <w:sz w:val="28"/>
          <w:szCs w:val="28"/>
        </w:rPr>
      </w:pPr>
    </w:p>
    <w:p w:rsidR="00AA12DA" w:rsidRDefault="00AA12DA" w:rsidP="00AA12DA">
      <w:pPr>
        <w:jc w:val="center"/>
        <w:rPr>
          <w:color w:val="000000" w:themeColor="text1"/>
          <w:sz w:val="44"/>
          <w:szCs w:val="44"/>
          <w:lang w:eastAsia="en-US"/>
        </w:rPr>
      </w:pPr>
    </w:p>
    <w:p w:rsidR="00AA12DA" w:rsidRDefault="00AA12DA" w:rsidP="00AA12DA">
      <w:pPr>
        <w:jc w:val="center"/>
        <w:rPr>
          <w:color w:val="000000" w:themeColor="text1"/>
          <w:sz w:val="44"/>
          <w:szCs w:val="44"/>
          <w:lang w:eastAsia="en-US"/>
        </w:rPr>
      </w:pPr>
    </w:p>
    <w:p w:rsidR="0077720B" w:rsidRDefault="0077720B" w:rsidP="00AA12DA">
      <w:pPr>
        <w:jc w:val="center"/>
        <w:rPr>
          <w:b/>
          <w:color w:val="215868" w:themeColor="accent5" w:themeShade="80"/>
          <w:sz w:val="44"/>
          <w:szCs w:val="44"/>
          <w:lang w:eastAsia="en-US"/>
        </w:rPr>
      </w:pPr>
    </w:p>
    <w:p w:rsidR="0077720B" w:rsidRPr="0077720B" w:rsidRDefault="0077720B" w:rsidP="00AA12DA">
      <w:pPr>
        <w:jc w:val="center"/>
        <w:rPr>
          <w:b/>
          <w:i/>
          <w:color w:val="215868" w:themeColor="accent5" w:themeShade="80"/>
          <w:sz w:val="44"/>
          <w:szCs w:val="44"/>
          <w:lang w:eastAsia="en-US"/>
        </w:rPr>
      </w:pPr>
    </w:p>
    <w:p w:rsidR="00AA12DA" w:rsidRPr="0077720B" w:rsidRDefault="00AA12DA" w:rsidP="00AA12DA">
      <w:pPr>
        <w:jc w:val="center"/>
        <w:rPr>
          <w:b/>
          <w:i/>
          <w:color w:val="215868" w:themeColor="accent5" w:themeShade="80"/>
          <w:sz w:val="44"/>
          <w:szCs w:val="44"/>
        </w:rPr>
      </w:pPr>
      <w:r w:rsidRPr="0077720B">
        <w:rPr>
          <w:b/>
          <w:i/>
          <w:color w:val="215868" w:themeColor="accent5" w:themeShade="80"/>
          <w:sz w:val="44"/>
          <w:szCs w:val="44"/>
          <w:lang w:eastAsia="en-US"/>
        </w:rPr>
        <w:t xml:space="preserve">Алгоритм психолого-педагогического обследования </w:t>
      </w:r>
      <w:proofErr w:type="gramStart"/>
      <w:r w:rsidRPr="0077720B">
        <w:rPr>
          <w:b/>
          <w:i/>
          <w:color w:val="215868" w:themeColor="accent5" w:themeShade="80"/>
          <w:sz w:val="44"/>
          <w:szCs w:val="44"/>
          <w:lang w:eastAsia="en-US"/>
        </w:rPr>
        <w:t>обучающихся</w:t>
      </w:r>
      <w:proofErr w:type="gramEnd"/>
      <w:r w:rsidRPr="0077720B">
        <w:rPr>
          <w:b/>
          <w:i/>
          <w:color w:val="215868" w:themeColor="accent5" w:themeShade="80"/>
          <w:sz w:val="44"/>
          <w:szCs w:val="44"/>
          <w:lang w:eastAsia="en-US"/>
        </w:rPr>
        <w:t xml:space="preserve"> при переходе с уровня начального общего образования на уровень основного общего образования   </w:t>
      </w:r>
    </w:p>
    <w:p w:rsidR="00AA12DA" w:rsidRPr="0077720B" w:rsidRDefault="0077720B" w:rsidP="0077720B">
      <w:pPr>
        <w:jc w:val="center"/>
        <w:rPr>
          <w:sz w:val="28"/>
          <w:szCs w:val="28"/>
        </w:rPr>
      </w:pPr>
      <w:r w:rsidRPr="0077720B">
        <w:rPr>
          <w:sz w:val="28"/>
          <w:szCs w:val="28"/>
        </w:rPr>
        <w:t>/</w:t>
      </w:r>
      <w:r>
        <w:rPr>
          <w:sz w:val="28"/>
          <w:szCs w:val="28"/>
        </w:rPr>
        <w:t xml:space="preserve">По материалам </w:t>
      </w:r>
      <w:proofErr w:type="spellStart"/>
      <w:r>
        <w:rPr>
          <w:sz w:val="28"/>
          <w:szCs w:val="28"/>
        </w:rPr>
        <w:t>инновационно-творческой</w:t>
      </w:r>
      <w:proofErr w:type="spellEnd"/>
      <w:r>
        <w:rPr>
          <w:sz w:val="28"/>
          <w:szCs w:val="28"/>
        </w:rPr>
        <w:t xml:space="preserve"> деятельности</w:t>
      </w:r>
      <w:r w:rsidRPr="0077720B">
        <w:rPr>
          <w:sz w:val="28"/>
          <w:szCs w:val="28"/>
        </w:rPr>
        <w:t>/</w:t>
      </w:r>
    </w:p>
    <w:p w:rsidR="00AA12DA" w:rsidRDefault="00AA12DA" w:rsidP="00AA12DA">
      <w:pPr>
        <w:jc w:val="right"/>
        <w:rPr>
          <w:sz w:val="44"/>
          <w:szCs w:val="44"/>
        </w:rPr>
      </w:pPr>
    </w:p>
    <w:p w:rsidR="00AA12DA" w:rsidRDefault="00AA12DA" w:rsidP="00AA12DA">
      <w:pPr>
        <w:jc w:val="right"/>
        <w:rPr>
          <w:sz w:val="44"/>
          <w:szCs w:val="44"/>
        </w:rPr>
      </w:pPr>
    </w:p>
    <w:p w:rsidR="00AA12DA" w:rsidRDefault="00AA12DA" w:rsidP="00AA12DA">
      <w:pPr>
        <w:jc w:val="right"/>
        <w:rPr>
          <w:sz w:val="44"/>
          <w:szCs w:val="44"/>
        </w:rPr>
      </w:pPr>
    </w:p>
    <w:p w:rsidR="0077720B" w:rsidRDefault="0077720B" w:rsidP="00AA12DA">
      <w:pPr>
        <w:jc w:val="right"/>
        <w:rPr>
          <w:color w:val="002060"/>
          <w:sz w:val="28"/>
          <w:szCs w:val="28"/>
        </w:rPr>
      </w:pPr>
    </w:p>
    <w:p w:rsidR="0077720B" w:rsidRDefault="0077720B" w:rsidP="00AA12DA">
      <w:pPr>
        <w:jc w:val="right"/>
        <w:rPr>
          <w:color w:val="002060"/>
          <w:sz w:val="28"/>
          <w:szCs w:val="28"/>
        </w:rPr>
      </w:pPr>
    </w:p>
    <w:p w:rsidR="0077720B" w:rsidRDefault="0077720B" w:rsidP="00AA12DA">
      <w:pPr>
        <w:jc w:val="right"/>
        <w:rPr>
          <w:color w:val="002060"/>
          <w:sz w:val="28"/>
          <w:szCs w:val="28"/>
        </w:rPr>
      </w:pPr>
    </w:p>
    <w:p w:rsidR="0077720B" w:rsidRDefault="0077720B" w:rsidP="00AA12DA">
      <w:pPr>
        <w:jc w:val="right"/>
        <w:rPr>
          <w:color w:val="002060"/>
          <w:sz w:val="28"/>
          <w:szCs w:val="28"/>
        </w:rPr>
      </w:pPr>
    </w:p>
    <w:p w:rsidR="00AA12DA" w:rsidRPr="0077720B" w:rsidRDefault="0077720B" w:rsidP="00AA12DA">
      <w:pPr>
        <w:jc w:val="right"/>
        <w:rPr>
          <w:color w:val="002060"/>
          <w:sz w:val="28"/>
          <w:szCs w:val="28"/>
        </w:rPr>
      </w:pPr>
      <w:r w:rsidRPr="0077720B">
        <w:rPr>
          <w:color w:val="002060"/>
          <w:sz w:val="28"/>
          <w:szCs w:val="28"/>
        </w:rPr>
        <w:t>Подготовила: п</w:t>
      </w:r>
      <w:r w:rsidR="00AA12DA" w:rsidRPr="0077720B">
        <w:rPr>
          <w:color w:val="002060"/>
          <w:sz w:val="28"/>
          <w:szCs w:val="28"/>
        </w:rPr>
        <w:t>едагог-психолог ЦПМПК</w:t>
      </w:r>
    </w:p>
    <w:p w:rsidR="00AA12DA" w:rsidRPr="0077720B" w:rsidRDefault="00AA12DA" w:rsidP="00AA12DA">
      <w:pPr>
        <w:jc w:val="right"/>
        <w:rPr>
          <w:color w:val="002060"/>
          <w:sz w:val="28"/>
          <w:szCs w:val="28"/>
        </w:rPr>
      </w:pPr>
      <w:r w:rsidRPr="0077720B">
        <w:rPr>
          <w:color w:val="002060"/>
          <w:sz w:val="28"/>
          <w:szCs w:val="28"/>
        </w:rPr>
        <w:t>Трухина А.А.</w:t>
      </w:r>
    </w:p>
    <w:p w:rsidR="00AA12DA" w:rsidRPr="0077720B" w:rsidRDefault="00AA12DA" w:rsidP="00AA12DA">
      <w:pPr>
        <w:jc w:val="right"/>
        <w:rPr>
          <w:color w:val="002060"/>
          <w:sz w:val="28"/>
          <w:szCs w:val="28"/>
        </w:rPr>
      </w:pPr>
    </w:p>
    <w:p w:rsidR="00AA12DA" w:rsidRPr="0077720B" w:rsidRDefault="00AA12DA" w:rsidP="00AA12DA">
      <w:pPr>
        <w:jc w:val="right"/>
        <w:rPr>
          <w:color w:val="002060"/>
          <w:sz w:val="28"/>
          <w:szCs w:val="28"/>
        </w:rPr>
      </w:pPr>
    </w:p>
    <w:p w:rsidR="00AA12DA" w:rsidRPr="0077720B" w:rsidRDefault="00AA12DA" w:rsidP="00AA12DA">
      <w:pPr>
        <w:jc w:val="right"/>
        <w:rPr>
          <w:color w:val="002060"/>
          <w:sz w:val="28"/>
          <w:szCs w:val="28"/>
        </w:rPr>
      </w:pPr>
    </w:p>
    <w:p w:rsidR="00AA12DA" w:rsidRPr="0077720B" w:rsidRDefault="00AA12DA" w:rsidP="00AA12DA">
      <w:pPr>
        <w:jc w:val="right"/>
        <w:rPr>
          <w:color w:val="002060"/>
          <w:sz w:val="28"/>
          <w:szCs w:val="28"/>
        </w:rPr>
      </w:pPr>
    </w:p>
    <w:p w:rsidR="00AA12DA" w:rsidRPr="0077720B" w:rsidRDefault="00AA12DA" w:rsidP="00AA12DA">
      <w:pPr>
        <w:jc w:val="right"/>
        <w:rPr>
          <w:color w:val="002060"/>
          <w:sz w:val="28"/>
          <w:szCs w:val="28"/>
        </w:rPr>
      </w:pPr>
    </w:p>
    <w:p w:rsidR="00AA12DA" w:rsidRPr="0077720B" w:rsidRDefault="00AA12DA" w:rsidP="00AA12DA">
      <w:pPr>
        <w:jc w:val="right"/>
        <w:rPr>
          <w:color w:val="002060"/>
          <w:sz w:val="28"/>
          <w:szCs w:val="28"/>
        </w:rPr>
      </w:pPr>
    </w:p>
    <w:p w:rsidR="00AA12DA" w:rsidRPr="0077720B" w:rsidRDefault="00AA12DA" w:rsidP="00AA12DA">
      <w:pPr>
        <w:jc w:val="right"/>
        <w:rPr>
          <w:color w:val="002060"/>
          <w:sz w:val="28"/>
          <w:szCs w:val="28"/>
        </w:rPr>
      </w:pPr>
    </w:p>
    <w:p w:rsidR="00AA12DA" w:rsidRPr="0077720B" w:rsidRDefault="00AA12DA" w:rsidP="00AA12DA">
      <w:pPr>
        <w:jc w:val="right"/>
        <w:rPr>
          <w:color w:val="002060"/>
          <w:sz w:val="28"/>
          <w:szCs w:val="28"/>
        </w:rPr>
      </w:pPr>
    </w:p>
    <w:p w:rsidR="00AA12DA" w:rsidRPr="0077720B" w:rsidRDefault="00AA12DA" w:rsidP="00AA12DA">
      <w:pPr>
        <w:jc w:val="right"/>
        <w:rPr>
          <w:color w:val="002060"/>
          <w:sz w:val="28"/>
          <w:szCs w:val="28"/>
        </w:rPr>
      </w:pPr>
    </w:p>
    <w:p w:rsidR="00AA12DA" w:rsidRPr="0077720B" w:rsidRDefault="00AA12DA" w:rsidP="00AA12DA">
      <w:pPr>
        <w:jc w:val="right"/>
        <w:rPr>
          <w:color w:val="002060"/>
          <w:sz w:val="28"/>
          <w:szCs w:val="28"/>
        </w:rPr>
      </w:pPr>
    </w:p>
    <w:p w:rsidR="00AA12DA" w:rsidRPr="0077720B" w:rsidRDefault="00AA12DA" w:rsidP="00AA12DA">
      <w:pPr>
        <w:jc w:val="center"/>
        <w:rPr>
          <w:color w:val="002060"/>
          <w:sz w:val="28"/>
          <w:szCs w:val="28"/>
        </w:rPr>
      </w:pPr>
      <w:r w:rsidRPr="0077720B">
        <w:rPr>
          <w:color w:val="002060"/>
          <w:sz w:val="28"/>
          <w:szCs w:val="28"/>
        </w:rPr>
        <w:t>Орел, 2025г.</w:t>
      </w:r>
    </w:p>
    <w:p w:rsidR="00AA12DA" w:rsidRPr="00A965EB" w:rsidRDefault="00A965EB" w:rsidP="00AA12DA">
      <w:pPr>
        <w:spacing w:line="360" w:lineRule="auto"/>
        <w:ind w:firstLine="567"/>
        <w:jc w:val="both"/>
        <w:rPr>
          <w:sz w:val="28"/>
          <w:szCs w:val="28"/>
        </w:rPr>
      </w:pPr>
      <w:r w:rsidRPr="00A965EB">
        <w:rPr>
          <w:sz w:val="28"/>
          <w:szCs w:val="28"/>
        </w:rPr>
        <w:lastRenderedPageBreak/>
        <w:t>Первоочередная задача педа</w:t>
      </w:r>
      <w:r w:rsidR="00AA12DA" w:rsidRPr="00A965EB">
        <w:rPr>
          <w:sz w:val="28"/>
          <w:szCs w:val="28"/>
        </w:rPr>
        <w:t>гога-психолога ПМПК</w:t>
      </w:r>
      <w:r w:rsidR="00B247F7">
        <w:rPr>
          <w:sz w:val="28"/>
          <w:szCs w:val="28"/>
        </w:rPr>
        <w:t xml:space="preserve"> </w:t>
      </w:r>
      <w:r w:rsidR="00AA12DA" w:rsidRPr="00A965EB">
        <w:rPr>
          <w:sz w:val="28"/>
          <w:szCs w:val="28"/>
        </w:rPr>
        <w:t>-</w:t>
      </w:r>
      <w:r w:rsidRPr="00A965EB">
        <w:rPr>
          <w:sz w:val="28"/>
          <w:szCs w:val="28"/>
        </w:rPr>
        <w:t xml:space="preserve"> </w:t>
      </w:r>
      <w:r w:rsidR="00AA12DA" w:rsidRPr="00A965EB">
        <w:rPr>
          <w:sz w:val="28"/>
          <w:szCs w:val="28"/>
        </w:rPr>
        <w:t>сделать обоснованный вывод о том, есть ли у ребенка личностный и когнитивный потенциал, чтобы овладеть вариантом образовательной программы, который рекомендуется в соответствии с клиническим диагнозом и потенциально может быть усвоен за счет уже имеющихся знаний, умений и навыков. Не менее важной задачей становится выделение первоочередн</w:t>
      </w:r>
      <w:r w:rsidR="005E7161">
        <w:rPr>
          <w:sz w:val="28"/>
          <w:szCs w:val="28"/>
        </w:rPr>
        <w:t>ых направлений психокоррекционны</w:t>
      </w:r>
      <w:r w:rsidR="00AA12DA" w:rsidRPr="00A965EB">
        <w:rPr>
          <w:sz w:val="28"/>
          <w:szCs w:val="28"/>
        </w:rPr>
        <w:t xml:space="preserve">х занятий при реализации коррекционно-развивающей области АООП. </w:t>
      </w:r>
    </w:p>
    <w:p w:rsidR="00A965EB" w:rsidRPr="00A965EB" w:rsidRDefault="00A965EB" w:rsidP="00AA12DA">
      <w:pPr>
        <w:spacing w:line="360" w:lineRule="auto"/>
        <w:ind w:firstLine="567"/>
        <w:jc w:val="both"/>
        <w:rPr>
          <w:sz w:val="28"/>
          <w:szCs w:val="28"/>
        </w:rPr>
      </w:pPr>
      <w:r w:rsidRPr="00A965EB">
        <w:rPr>
          <w:sz w:val="28"/>
          <w:szCs w:val="28"/>
        </w:rPr>
        <w:t>Точно так же педагог - психолог должен определить и, при необходимости, провести соответствующие психотерапевтические мероприятия, помогающие родителям понять то заключение, те рекомендации по обучению, воспитанию и развитию ребенка, которые будут сделаны в процессе комплексного обследования их ребенка. Специалист должен учесть и степень согласия родителей с рекомендациями специалистов ПМПК, а также оценить то, в какой степени родители или какие-либо другие лица, представляющие интересы ребенка, будут следовать этим рекомендациям.</w:t>
      </w:r>
    </w:p>
    <w:p w:rsidR="00A965EB" w:rsidRPr="00A965EB" w:rsidRDefault="00A965EB" w:rsidP="00AA12DA">
      <w:pPr>
        <w:spacing w:line="360" w:lineRule="auto"/>
        <w:ind w:firstLine="567"/>
        <w:jc w:val="both"/>
        <w:rPr>
          <w:sz w:val="28"/>
          <w:szCs w:val="28"/>
        </w:rPr>
      </w:pPr>
      <w:r w:rsidRPr="00A965EB">
        <w:rPr>
          <w:sz w:val="28"/>
          <w:szCs w:val="28"/>
        </w:rPr>
        <w:t xml:space="preserve">Следует обозначить основные принципы деятельности ПМПК, которые являются руководством и для </w:t>
      </w:r>
      <w:proofErr w:type="spellStart"/>
      <w:r w:rsidRPr="00A965EB">
        <w:rPr>
          <w:sz w:val="28"/>
          <w:szCs w:val="28"/>
        </w:rPr>
        <w:t>диагностико-консультативной</w:t>
      </w:r>
      <w:proofErr w:type="spellEnd"/>
      <w:r w:rsidRPr="00A965EB">
        <w:rPr>
          <w:sz w:val="28"/>
          <w:szCs w:val="28"/>
        </w:rPr>
        <w:t xml:space="preserve"> деятельности педагога - психолога ПМПК. К этим (общим для всех специалистов принципам) относятся:  </w:t>
      </w:r>
    </w:p>
    <w:p w:rsidR="00A965EB" w:rsidRPr="00A965EB" w:rsidRDefault="00A965EB" w:rsidP="00AA12DA">
      <w:pPr>
        <w:spacing w:line="360" w:lineRule="auto"/>
        <w:ind w:firstLine="567"/>
        <w:jc w:val="both"/>
        <w:rPr>
          <w:sz w:val="28"/>
          <w:szCs w:val="28"/>
        </w:rPr>
      </w:pPr>
      <w:r w:rsidRPr="00A965EB">
        <w:rPr>
          <w:b/>
          <w:sz w:val="28"/>
          <w:szCs w:val="28"/>
        </w:rPr>
        <w:t xml:space="preserve">Принцип </w:t>
      </w:r>
      <w:proofErr w:type="spellStart"/>
      <w:r w:rsidRPr="00A965EB">
        <w:rPr>
          <w:b/>
          <w:sz w:val="28"/>
          <w:szCs w:val="28"/>
        </w:rPr>
        <w:t>семейно-центрированности</w:t>
      </w:r>
      <w:proofErr w:type="spellEnd"/>
      <w:r w:rsidRPr="00A965EB">
        <w:rPr>
          <w:sz w:val="28"/>
          <w:szCs w:val="28"/>
        </w:rPr>
        <w:t xml:space="preserve"> – специалисты ПМПК взаимодействуют не только с ребенком, но и с семьей (людьми</w:t>
      </w:r>
      <w:r w:rsidR="005E7161">
        <w:rPr>
          <w:sz w:val="28"/>
          <w:szCs w:val="28"/>
        </w:rPr>
        <w:t xml:space="preserve"> из его ближайшего окружения).</w:t>
      </w:r>
    </w:p>
    <w:p w:rsidR="00A965EB" w:rsidRPr="00A965EB" w:rsidRDefault="00A965EB" w:rsidP="00AA12DA">
      <w:pPr>
        <w:spacing w:line="360" w:lineRule="auto"/>
        <w:ind w:firstLine="567"/>
        <w:jc w:val="both"/>
        <w:rPr>
          <w:sz w:val="28"/>
          <w:szCs w:val="28"/>
        </w:rPr>
      </w:pPr>
      <w:r w:rsidRPr="00A965EB">
        <w:rPr>
          <w:b/>
          <w:sz w:val="28"/>
          <w:szCs w:val="28"/>
        </w:rPr>
        <w:t>Принцип партнерства</w:t>
      </w:r>
      <w:r w:rsidRPr="00A965EB">
        <w:rPr>
          <w:sz w:val="28"/>
          <w:szCs w:val="28"/>
        </w:rPr>
        <w:t xml:space="preserve"> – деятельность специалистов направлена на</w:t>
      </w:r>
      <w:r w:rsidR="005E7161">
        <w:rPr>
          <w:sz w:val="28"/>
          <w:szCs w:val="28"/>
        </w:rPr>
        <w:t xml:space="preserve"> </w:t>
      </w:r>
      <w:r w:rsidRPr="00A965EB">
        <w:rPr>
          <w:sz w:val="28"/>
          <w:szCs w:val="28"/>
        </w:rPr>
        <w:t>установление партнерских отно</w:t>
      </w:r>
      <w:r w:rsidR="005E7161">
        <w:rPr>
          <w:sz w:val="28"/>
          <w:szCs w:val="28"/>
        </w:rPr>
        <w:t>шений с ребенком и его семьей.</w:t>
      </w:r>
    </w:p>
    <w:p w:rsidR="00A965EB" w:rsidRPr="00A965EB" w:rsidRDefault="00A965EB" w:rsidP="00AA12DA">
      <w:pPr>
        <w:spacing w:line="360" w:lineRule="auto"/>
        <w:ind w:firstLine="567"/>
        <w:jc w:val="both"/>
        <w:rPr>
          <w:sz w:val="28"/>
          <w:szCs w:val="28"/>
        </w:rPr>
      </w:pPr>
      <w:r w:rsidRPr="00A965EB">
        <w:rPr>
          <w:b/>
          <w:sz w:val="28"/>
          <w:szCs w:val="28"/>
        </w:rPr>
        <w:t>Принцип междисциплинарного взаимодействия</w:t>
      </w:r>
      <w:r w:rsidRPr="00A965EB">
        <w:rPr>
          <w:sz w:val="28"/>
          <w:szCs w:val="28"/>
        </w:rPr>
        <w:t xml:space="preserve"> – работа с</w:t>
      </w:r>
      <w:r w:rsidR="005E7161">
        <w:rPr>
          <w:sz w:val="28"/>
          <w:szCs w:val="28"/>
        </w:rPr>
        <w:t xml:space="preserve"> </w:t>
      </w:r>
      <w:r w:rsidRPr="00A965EB">
        <w:rPr>
          <w:sz w:val="28"/>
          <w:szCs w:val="28"/>
        </w:rPr>
        <w:t>клиентами осуществляется специалистами разных областей знаний о ребенке и семье, действующими в рамках технологии пр</w:t>
      </w:r>
      <w:r w:rsidR="005E7161">
        <w:rPr>
          <w:sz w:val="28"/>
          <w:szCs w:val="28"/>
        </w:rPr>
        <w:t>офессионального взаимодействия.</w:t>
      </w:r>
    </w:p>
    <w:p w:rsidR="00A965EB" w:rsidRPr="00A965EB" w:rsidRDefault="00A965EB" w:rsidP="00AA12DA">
      <w:pPr>
        <w:spacing w:line="360" w:lineRule="auto"/>
        <w:ind w:firstLine="567"/>
        <w:jc w:val="both"/>
        <w:rPr>
          <w:sz w:val="28"/>
          <w:szCs w:val="28"/>
        </w:rPr>
      </w:pPr>
      <w:r w:rsidRPr="00A965EB">
        <w:rPr>
          <w:b/>
          <w:sz w:val="28"/>
          <w:szCs w:val="28"/>
        </w:rPr>
        <w:t xml:space="preserve"> Принцип добровольности</w:t>
      </w:r>
      <w:r w:rsidRPr="00A965EB">
        <w:rPr>
          <w:sz w:val="28"/>
          <w:szCs w:val="28"/>
        </w:rPr>
        <w:t xml:space="preserve"> – родители самостоятельно принимают</w:t>
      </w:r>
      <w:r w:rsidR="005E7161">
        <w:rPr>
          <w:sz w:val="28"/>
          <w:szCs w:val="28"/>
        </w:rPr>
        <w:t xml:space="preserve"> </w:t>
      </w:r>
      <w:r w:rsidRPr="00A965EB">
        <w:rPr>
          <w:sz w:val="28"/>
          <w:szCs w:val="28"/>
        </w:rPr>
        <w:t xml:space="preserve">решение об обращении в систему ПМПК и включении их </w:t>
      </w:r>
      <w:r w:rsidR="005E7161">
        <w:rPr>
          <w:sz w:val="28"/>
          <w:szCs w:val="28"/>
        </w:rPr>
        <w:t>семьи в программу обслуживания.</w:t>
      </w:r>
    </w:p>
    <w:p w:rsidR="00A965EB" w:rsidRPr="00A965EB" w:rsidRDefault="00A965EB" w:rsidP="00AA12DA">
      <w:pPr>
        <w:spacing w:line="360" w:lineRule="auto"/>
        <w:ind w:firstLine="567"/>
        <w:jc w:val="both"/>
        <w:rPr>
          <w:sz w:val="28"/>
          <w:szCs w:val="28"/>
        </w:rPr>
      </w:pPr>
      <w:r w:rsidRPr="00A965EB">
        <w:rPr>
          <w:b/>
          <w:sz w:val="28"/>
          <w:szCs w:val="28"/>
        </w:rPr>
        <w:t xml:space="preserve"> Принцип открытости</w:t>
      </w:r>
      <w:r w:rsidRPr="00A965EB">
        <w:rPr>
          <w:sz w:val="28"/>
          <w:szCs w:val="28"/>
        </w:rPr>
        <w:t xml:space="preserve"> – ПМПК отвечает на запрос любой семьи или</w:t>
      </w:r>
      <w:r w:rsidR="005E7161">
        <w:rPr>
          <w:sz w:val="28"/>
          <w:szCs w:val="28"/>
        </w:rPr>
        <w:t xml:space="preserve"> </w:t>
      </w:r>
      <w:r w:rsidRPr="00A965EB">
        <w:rPr>
          <w:sz w:val="28"/>
          <w:szCs w:val="28"/>
        </w:rPr>
        <w:t>лиц, представляющих интересы ребенк</w:t>
      </w:r>
      <w:r w:rsidR="005E7161">
        <w:rPr>
          <w:sz w:val="28"/>
          <w:szCs w:val="28"/>
        </w:rPr>
        <w:t>а, обеспокоенных его развитием.</w:t>
      </w:r>
    </w:p>
    <w:p w:rsidR="00A965EB" w:rsidRPr="00A965EB" w:rsidRDefault="00A965EB" w:rsidP="00AA12DA">
      <w:pPr>
        <w:spacing w:line="360" w:lineRule="auto"/>
        <w:ind w:firstLine="567"/>
        <w:jc w:val="both"/>
        <w:rPr>
          <w:sz w:val="28"/>
          <w:szCs w:val="28"/>
        </w:rPr>
      </w:pPr>
      <w:r w:rsidRPr="00A965EB">
        <w:rPr>
          <w:b/>
          <w:sz w:val="28"/>
          <w:szCs w:val="28"/>
        </w:rPr>
        <w:t xml:space="preserve"> Принцип конфиденциальности</w:t>
      </w:r>
      <w:r w:rsidRPr="00A965EB">
        <w:rPr>
          <w:sz w:val="28"/>
          <w:szCs w:val="28"/>
        </w:rPr>
        <w:t xml:space="preserve"> – информация о ребенке и семье</w:t>
      </w:r>
      <w:r w:rsidR="005E7161">
        <w:rPr>
          <w:sz w:val="28"/>
          <w:szCs w:val="28"/>
        </w:rPr>
        <w:t xml:space="preserve"> </w:t>
      </w:r>
      <w:r w:rsidRPr="00A965EB">
        <w:rPr>
          <w:sz w:val="28"/>
          <w:szCs w:val="28"/>
        </w:rPr>
        <w:t>доступная специалистам ПМПК, не подлежит разглашению ил</w:t>
      </w:r>
      <w:r w:rsidR="005E7161">
        <w:rPr>
          <w:sz w:val="28"/>
          <w:szCs w:val="28"/>
        </w:rPr>
        <w:t>и передаче без согласия семьи.</w:t>
      </w:r>
    </w:p>
    <w:p w:rsidR="00A965EB" w:rsidRPr="00A965EB" w:rsidRDefault="00A965EB" w:rsidP="00AA12DA">
      <w:pPr>
        <w:spacing w:line="360" w:lineRule="auto"/>
        <w:ind w:firstLine="567"/>
        <w:jc w:val="both"/>
        <w:rPr>
          <w:sz w:val="28"/>
          <w:szCs w:val="28"/>
        </w:rPr>
      </w:pPr>
      <w:r w:rsidRPr="00A965EB">
        <w:rPr>
          <w:b/>
          <w:sz w:val="28"/>
          <w:szCs w:val="28"/>
        </w:rPr>
        <w:t>Принцип уважения к личности ребенка</w:t>
      </w:r>
      <w:r w:rsidRPr="00A965EB">
        <w:rPr>
          <w:sz w:val="28"/>
          <w:szCs w:val="28"/>
        </w:rPr>
        <w:t xml:space="preserve"> – специалисты ПМПК</w:t>
      </w:r>
      <w:r w:rsidR="005E7161">
        <w:rPr>
          <w:sz w:val="28"/>
          <w:szCs w:val="28"/>
        </w:rPr>
        <w:t xml:space="preserve"> </w:t>
      </w:r>
      <w:r w:rsidRPr="00A965EB">
        <w:rPr>
          <w:sz w:val="28"/>
          <w:szCs w:val="28"/>
        </w:rPr>
        <w:t>принимают ребенка как полноправную личность, вне зависимости от возраста и уровня его раз</w:t>
      </w:r>
      <w:r w:rsidR="005E7161">
        <w:rPr>
          <w:sz w:val="28"/>
          <w:szCs w:val="28"/>
        </w:rPr>
        <w:t>вития.</w:t>
      </w:r>
    </w:p>
    <w:p w:rsidR="00A965EB" w:rsidRPr="00A965EB" w:rsidRDefault="00A965EB" w:rsidP="00AA12DA">
      <w:pPr>
        <w:spacing w:line="360" w:lineRule="auto"/>
        <w:ind w:firstLine="567"/>
        <w:jc w:val="both"/>
        <w:rPr>
          <w:sz w:val="28"/>
          <w:szCs w:val="28"/>
        </w:rPr>
      </w:pPr>
      <w:r w:rsidRPr="00A965EB">
        <w:rPr>
          <w:b/>
          <w:sz w:val="28"/>
          <w:szCs w:val="28"/>
        </w:rPr>
        <w:t>Принцип уважения к личности родителя</w:t>
      </w:r>
      <w:r w:rsidRPr="00A965EB">
        <w:rPr>
          <w:sz w:val="28"/>
          <w:szCs w:val="28"/>
        </w:rPr>
        <w:t xml:space="preserve"> – уважая личность</w:t>
      </w:r>
      <w:r w:rsidR="005E7161">
        <w:rPr>
          <w:sz w:val="28"/>
          <w:szCs w:val="28"/>
        </w:rPr>
        <w:t xml:space="preserve"> </w:t>
      </w:r>
      <w:r w:rsidRPr="00A965EB">
        <w:rPr>
          <w:sz w:val="28"/>
          <w:szCs w:val="28"/>
        </w:rPr>
        <w:t>родителя, специалисты ПМПК принимают его мнение о ребенке, его ли</w:t>
      </w:r>
      <w:r w:rsidR="005E7161">
        <w:rPr>
          <w:sz w:val="28"/>
          <w:szCs w:val="28"/>
        </w:rPr>
        <w:t>чный опыт, решения и ожидания.</w:t>
      </w:r>
    </w:p>
    <w:p w:rsidR="00A965EB" w:rsidRPr="00A965EB" w:rsidRDefault="00A965EB" w:rsidP="00AA12DA">
      <w:pPr>
        <w:spacing w:line="360" w:lineRule="auto"/>
        <w:ind w:firstLine="567"/>
        <w:jc w:val="both"/>
        <w:rPr>
          <w:sz w:val="28"/>
          <w:szCs w:val="28"/>
        </w:rPr>
      </w:pPr>
      <w:r w:rsidRPr="00A965EB">
        <w:rPr>
          <w:b/>
          <w:sz w:val="28"/>
          <w:szCs w:val="28"/>
        </w:rPr>
        <w:t>Принцип профессиональной ответственности</w:t>
      </w:r>
      <w:r w:rsidRPr="00A965EB">
        <w:rPr>
          <w:sz w:val="28"/>
          <w:szCs w:val="28"/>
        </w:rPr>
        <w:t xml:space="preserve"> – специалисты</w:t>
      </w:r>
      <w:r w:rsidR="005E7161">
        <w:rPr>
          <w:sz w:val="28"/>
          <w:szCs w:val="28"/>
        </w:rPr>
        <w:t xml:space="preserve"> </w:t>
      </w:r>
      <w:r w:rsidRPr="00A965EB">
        <w:rPr>
          <w:sz w:val="28"/>
          <w:szCs w:val="28"/>
        </w:rPr>
        <w:t>ПМПК ответственны за принятые решения и рекомендации, которые затрагивают интересы ребенка.</w:t>
      </w:r>
    </w:p>
    <w:p w:rsidR="00A965EB" w:rsidRPr="00A965EB" w:rsidRDefault="00A965EB" w:rsidP="00AA12DA">
      <w:pPr>
        <w:spacing w:line="360" w:lineRule="auto"/>
        <w:ind w:firstLine="567"/>
        <w:jc w:val="both"/>
        <w:rPr>
          <w:sz w:val="28"/>
          <w:szCs w:val="28"/>
        </w:rPr>
      </w:pPr>
      <w:r w:rsidRPr="00A965EB">
        <w:rPr>
          <w:b/>
          <w:sz w:val="28"/>
          <w:szCs w:val="28"/>
        </w:rPr>
        <w:t xml:space="preserve"> Принцип информированного согласия</w:t>
      </w:r>
      <w:r w:rsidRPr="00A965EB">
        <w:rPr>
          <w:sz w:val="28"/>
          <w:szCs w:val="28"/>
        </w:rPr>
        <w:t xml:space="preserve"> – ПМПК дает</w:t>
      </w:r>
      <w:r w:rsidR="005E7161">
        <w:rPr>
          <w:sz w:val="28"/>
          <w:szCs w:val="28"/>
        </w:rPr>
        <w:t xml:space="preserve"> </w:t>
      </w:r>
      <w:r w:rsidRPr="00A965EB">
        <w:rPr>
          <w:sz w:val="28"/>
          <w:szCs w:val="28"/>
        </w:rPr>
        <w:t>родителям/законным представителям доступную для понимания информацию о своей деятельности и ребенке, добиваясь согласия на участие в обследовании и помощи.</w:t>
      </w:r>
    </w:p>
    <w:p w:rsidR="00A965EB" w:rsidRPr="00A965EB" w:rsidRDefault="00A965EB" w:rsidP="00AA12DA">
      <w:pPr>
        <w:spacing w:line="360" w:lineRule="auto"/>
        <w:ind w:firstLine="567"/>
        <w:jc w:val="both"/>
        <w:rPr>
          <w:sz w:val="28"/>
          <w:szCs w:val="28"/>
        </w:rPr>
      </w:pPr>
      <w:r w:rsidRPr="00A965EB">
        <w:rPr>
          <w:sz w:val="28"/>
          <w:szCs w:val="28"/>
        </w:rPr>
        <w:t xml:space="preserve">В соответствии с вышеприведенными основными целями и задачами, основной функцией педагога - психолога ПМПК следует считать </w:t>
      </w:r>
      <w:proofErr w:type="spellStart"/>
      <w:r w:rsidRPr="00A965EB">
        <w:rPr>
          <w:sz w:val="28"/>
          <w:szCs w:val="28"/>
        </w:rPr>
        <w:t>экспертнодиагностическую</w:t>
      </w:r>
      <w:proofErr w:type="spellEnd"/>
      <w:r w:rsidRPr="00A965EB">
        <w:rPr>
          <w:sz w:val="28"/>
          <w:szCs w:val="28"/>
        </w:rPr>
        <w:t xml:space="preserve">. При этом достоверность диагностики психического развития ребенка обеспечивается не только профессиональным опытом психолога, но и следующими аспектами проведения подобной экспертизы, которая по основным показателям совпадает с принципами проведения углубленной психологической диагностики. </w:t>
      </w:r>
    </w:p>
    <w:p w:rsidR="00A965EB" w:rsidRPr="00A965EB" w:rsidRDefault="00A965EB" w:rsidP="00A965EB">
      <w:pPr>
        <w:spacing w:line="360" w:lineRule="auto"/>
        <w:ind w:firstLine="567"/>
        <w:jc w:val="both"/>
        <w:rPr>
          <w:sz w:val="28"/>
          <w:szCs w:val="28"/>
        </w:rPr>
      </w:pPr>
      <w:r w:rsidRPr="00A965EB">
        <w:rPr>
          <w:sz w:val="28"/>
          <w:szCs w:val="28"/>
        </w:rPr>
        <w:t xml:space="preserve">К таким </w:t>
      </w:r>
      <w:r w:rsidRPr="00A965EB">
        <w:rPr>
          <w:b/>
          <w:sz w:val="28"/>
          <w:szCs w:val="28"/>
        </w:rPr>
        <w:t xml:space="preserve">аспектам </w:t>
      </w:r>
      <w:r w:rsidRPr="00A965EB">
        <w:rPr>
          <w:sz w:val="28"/>
          <w:szCs w:val="28"/>
        </w:rPr>
        <w:t xml:space="preserve">следует отнести: </w:t>
      </w:r>
    </w:p>
    <w:p w:rsidR="00A965EB" w:rsidRPr="00A965EB" w:rsidRDefault="00A965EB" w:rsidP="00A965EB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b/>
          <w:sz w:val="28"/>
          <w:szCs w:val="28"/>
        </w:rPr>
      </w:pPr>
      <w:r w:rsidRPr="00A965EB">
        <w:rPr>
          <w:b/>
          <w:sz w:val="28"/>
          <w:szCs w:val="28"/>
        </w:rPr>
        <w:t xml:space="preserve">Комплексную, всестороннюю и целостно-динамическую оценку нарушений в развитии, препятствующих развитию детей от 0 до 18 лет и реализации по отношению к ним процесса образования. </w:t>
      </w:r>
    </w:p>
    <w:p w:rsidR="00A965EB" w:rsidRPr="00A965EB" w:rsidRDefault="00A965EB" w:rsidP="00A965EB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A965EB">
        <w:rPr>
          <w:b/>
          <w:i/>
          <w:sz w:val="28"/>
          <w:szCs w:val="28"/>
        </w:rPr>
        <w:t>Комплексность</w:t>
      </w:r>
      <w:r w:rsidRPr="00A965EB">
        <w:rPr>
          <w:sz w:val="28"/>
          <w:szCs w:val="28"/>
        </w:rPr>
        <w:t xml:space="preserve"> предполагает учет педагогом - психологом медицинских, собственно психологических, педагогических, социальных характеристик и параметров развития ребенка, как выявляемых специалистами соответствующего профиля, так и определяемых дополнительно самим педагогом -</w:t>
      </w:r>
      <w:r w:rsidR="00B130ED">
        <w:rPr>
          <w:sz w:val="28"/>
          <w:szCs w:val="28"/>
        </w:rPr>
        <w:t xml:space="preserve"> </w:t>
      </w:r>
      <w:r w:rsidRPr="00A965EB">
        <w:rPr>
          <w:sz w:val="28"/>
          <w:szCs w:val="28"/>
        </w:rPr>
        <w:t xml:space="preserve">психологом в рамках психологической концепции отклоняющегося развития, наиболее современных теорий развития. </w:t>
      </w:r>
    </w:p>
    <w:p w:rsidR="00A965EB" w:rsidRPr="00A965EB" w:rsidRDefault="00A965EB" w:rsidP="00A965EB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A965EB">
        <w:rPr>
          <w:b/>
          <w:i/>
          <w:sz w:val="28"/>
          <w:szCs w:val="28"/>
        </w:rPr>
        <w:t>Всесторонность и целостность оценки</w:t>
      </w:r>
      <w:r w:rsidRPr="00A965EB">
        <w:rPr>
          <w:sz w:val="28"/>
          <w:szCs w:val="28"/>
        </w:rPr>
        <w:t xml:space="preserve"> заключается в системности подхода к психическому развитию, в понимании закономерностей развития и их теснейшей взаимосвязи с определением необходимых условий для адаптации и максимальной самореализации личности ребенка в социуме, образовательной среде в частности.</w:t>
      </w:r>
    </w:p>
    <w:p w:rsidR="00A965EB" w:rsidRPr="00A965EB" w:rsidRDefault="00A965EB" w:rsidP="00A965EB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A965EB">
        <w:rPr>
          <w:b/>
          <w:i/>
          <w:sz w:val="28"/>
          <w:szCs w:val="28"/>
        </w:rPr>
        <w:t>Динамический аспект</w:t>
      </w:r>
      <w:r w:rsidRPr="00A965EB">
        <w:rPr>
          <w:sz w:val="28"/>
          <w:szCs w:val="28"/>
        </w:rPr>
        <w:t xml:space="preserve"> оценки предполагает взаимосвязанный анализ актуального развития ребенка с анамнестическими и катамнестическими данными на разных возрастных этапах, а также динамику изменения показателей состояния ребенка непосредственно в процессе проведения экспертизы.</w:t>
      </w:r>
    </w:p>
    <w:p w:rsidR="00AA12DA" w:rsidRPr="00A965EB" w:rsidRDefault="00A965EB" w:rsidP="00A965EB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b/>
          <w:sz w:val="28"/>
          <w:szCs w:val="28"/>
        </w:rPr>
      </w:pPr>
      <w:r w:rsidRPr="00A965EB">
        <w:rPr>
          <w:b/>
          <w:sz w:val="28"/>
          <w:szCs w:val="28"/>
        </w:rPr>
        <w:t>Определение специальных образовательных потребностей детей, которые «диктуют» и определение специальных условий получения образования, а именно:</w:t>
      </w:r>
    </w:p>
    <w:p w:rsidR="00A965EB" w:rsidRPr="00A965EB" w:rsidRDefault="00A965EB" w:rsidP="00255AAD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A965EB">
        <w:rPr>
          <w:sz w:val="28"/>
          <w:szCs w:val="28"/>
        </w:rPr>
        <w:t>1. Тип, вид образовательной организации, которые рекомендуются для осуществления обучения и воспитания ребенка или наблюдения за ними.</w:t>
      </w:r>
    </w:p>
    <w:p w:rsidR="00A965EB" w:rsidRPr="00A965EB" w:rsidRDefault="00A965EB" w:rsidP="00255AAD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A965EB">
        <w:rPr>
          <w:sz w:val="28"/>
          <w:szCs w:val="28"/>
        </w:rPr>
        <w:t xml:space="preserve"> 2. Образовательная программа (содержание, уровень, направленность, степень дифференциации и индивидуализации). </w:t>
      </w:r>
    </w:p>
    <w:p w:rsidR="00A965EB" w:rsidRPr="00A965EB" w:rsidRDefault="00A965EB" w:rsidP="00255AAD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A965EB">
        <w:rPr>
          <w:sz w:val="28"/>
          <w:szCs w:val="28"/>
        </w:rPr>
        <w:t xml:space="preserve">3. </w:t>
      </w:r>
      <w:proofErr w:type="gramStart"/>
      <w:r w:rsidRPr="00A965EB">
        <w:rPr>
          <w:sz w:val="28"/>
          <w:szCs w:val="28"/>
        </w:rPr>
        <w:t xml:space="preserve">Формы получения образования: семейное образование, самообразование, экстернат; в образовательной организации – очная, </w:t>
      </w:r>
      <w:proofErr w:type="spellStart"/>
      <w:r w:rsidRPr="00A965EB">
        <w:rPr>
          <w:sz w:val="28"/>
          <w:szCs w:val="28"/>
        </w:rPr>
        <w:t>очно-заочная</w:t>
      </w:r>
      <w:proofErr w:type="spellEnd"/>
      <w:r w:rsidRPr="00A965EB">
        <w:rPr>
          <w:sz w:val="28"/>
          <w:szCs w:val="28"/>
        </w:rPr>
        <w:t xml:space="preserve"> (вечерняя), заочная форма.</w:t>
      </w:r>
      <w:proofErr w:type="gramEnd"/>
    </w:p>
    <w:p w:rsidR="00A965EB" w:rsidRDefault="00A965EB" w:rsidP="00A965EB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A965EB">
        <w:rPr>
          <w:sz w:val="28"/>
          <w:szCs w:val="28"/>
        </w:rPr>
        <w:t xml:space="preserve">3. </w:t>
      </w:r>
      <w:r w:rsidRPr="00A965EB">
        <w:rPr>
          <w:b/>
          <w:sz w:val="28"/>
          <w:szCs w:val="28"/>
        </w:rPr>
        <w:t>Формирование рекомендаций по направлению ребенка для консультирования в учреждения</w:t>
      </w:r>
      <w:r w:rsidR="005E7161">
        <w:rPr>
          <w:b/>
          <w:sz w:val="28"/>
          <w:szCs w:val="28"/>
        </w:rPr>
        <w:t>х</w:t>
      </w:r>
      <w:r w:rsidRPr="00A965EB">
        <w:rPr>
          <w:b/>
          <w:sz w:val="28"/>
          <w:szCs w:val="28"/>
        </w:rPr>
        <w:t xml:space="preserve"> других ведомств</w:t>
      </w:r>
      <w:r w:rsidRPr="00A965EB">
        <w:rPr>
          <w:sz w:val="28"/>
          <w:szCs w:val="28"/>
        </w:rPr>
        <w:t xml:space="preserve"> в целях обеспечения им сопутствующей или, при необходимости, основной помощи вне системы образования. Подобные рекомендации определяют «</w:t>
      </w:r>
      <w:proofErr w:type="spellStart"/>
      <w:r w:rsidRPr="00A965EB">
        <w:rPr>
          <w:sz w:val="28"/>
          <w:szCs w:val="28"/>
        </w:rPr>
        <w:t>внеобразовательные</w:t>
      </w:r>
      <w:proofErr w:type="spellEnd"/>
      <w:r w:rsidRPr="00A965EB">
        <w:rPr>
          <w:sz w:val="28"/>
          <w:szCs w:val="28"/>
        </w:rPr>
        <w:t>» аспекты специализированной помощи детям, которые следует рассматривать, в первую очередь, как реализацию принципа комплексности и межведомственного (междисциплинарного) взаимодействия. В данном случае роль педагога - психолога заключается в диспетчерско-междисциплинарной функции, как специалиста, «связывающего» других специалистов ПМПК в единую междисциплинарную команду.</w:t>
      </w:r>
    </w:p>
    <w:p w:rsidR="00BE444A" w:rsidRDefault="00B247F7" w:rsidP="00B247F7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  <w:r w:rsidRPr="007C104F">
        <w:rPr>
          <w:b/>
          <w:sz w:val="28"/>
          <w:szCs w:val="28"/>
        </w:rPr>
        <w:t xml:space="preserve">Технология проведения психолого-педагогического </w:t>
      </w:r>
    </w:p>
    <w:p w:rsidR="00B247F7" w:rsidRPr="007C104F" w:rsidRDefault="00B247F7" w:rsidP="00B247F7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  <w:r w:rsidRPr="007C104F">
        <w:rPr>
          <w:b/>
          <w:sz w:val="28"/>
          <w:szCs w:val="28"/>
        </w:rPr>
        <w:t>обследования на ПМПК</w:t>
      </w:r>
    </w:p>
    <w:p w:rsidR="00B247F7" w:rsidRPr="007C104F" w:rsidRDefault="00B247F7" w:rsidP="00B247F7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7C104F">
        <w:rPr>
          <w:sz w:val="28"/>
          <w:szCs w:val="28"/>
        </w:rPr>
        <w:t>Даже при соблюдении всех условий проведения психологического обследования начинать совместную работу с ребенком лучше всего с «нейтральной» беседы, во время которой не только устанавливается контакт с ребенком, но также можно выявить знания ребенка о себе, составе семьи, уровень общих представлений об окружающем мире. Наиболее удобный способ установления контакта с ребенком – попросить его сделать несколько рисунков, а затем начать беседу по поводу сделанных им рисунков. Это время используется другими специалистами ПМПК для беседы с родителями.</w:t>
      </w:r>
    </w:p>
    <w:p w:rsidR="00B247F7" w:rsidRPr="007C104F" w:rsidRDefault="00B247F7" w:rsidP="00B247F7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7C104F">
        <w:rPr>
          <w:sz w:val="28"/>
          <w:szCs w:val="28"/>
        </w:rPr>
        <w:t>Если есть возможность и время, мы рекомендуем непосредственно наблюдать за процессом рисования, для того чтобы видеть порядок рисования изображений на листе, направление рисования, «</w:t>
      </w:r>
      <w:proofErr w:type="spellStart"/>
      <w:r w:rsidRPr="007C104F">
        <w:rPr>
          <w:sz w:val="28"/>
          <w:szCs w:val="28"/>
        </w:rPr>
        <w:t>застревание</w:t>
      </w:r>
      <w:proofErr w:type="spellEnd"/>
      <w:r w:rsidRPr="007C104F">
        <w:rPr>
          <w:sz w:val="28"/>
          <w:szCs w:val="28"/>
        </w:rPr>
        <w:t xml:space="preserve">» на тех или иных деталях (удобно также параллельно просматривать домашние рисунки или школьные тетради, которые ребенок и его близкие принесли с собой). После того как рисунки выполнены, педагог </w:t>
      </w:r>
      <w:proofErr w:type="gramStart"/>
      <w:r w:rsidRPr="007C104F">
        <w:rPr>
          <w:sz w:val="28"/>
          <w:szCs w:val="28"/>
        </w:rPr>
        <w:t>-п</w:t>
      </w:r>
      <w:proofErr w:type="gramEnd"/>
      <w:r w:rsidRPr="007C104F">
        <w:rPr>
          <w:sz w:val="28"/>
          <w:szCs w:val="28"/>
        </w:rPr>
        <w:t>сихолог по очереди обращается к каждому из них, задавая ребенку конкретные вопросы. Беседа должна носить непринужденный характер. Педагог - психолог как бы «любопытствует» по поводу того, что нарисовал ребенок. Такая беседа является логическим продолжением установления нормального рабочего контакта с ребенком, поскольку проявляет интерес не столько к самому рисунку, сколько в первую очередь к ребенку, его интересам и т.п.</w:t>
      </w:r>
    </w:p>
    <w:p w:rsidR="00B247F7" w:rsidRPr="007C104F" w:rsidRDefault="00B247F7" w:rsidP="00B247F7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7C104F">
        <w:rPr>
          <w:sz w:val="28"/>
          <w:szCs w:val="28"/>
        </w:rPr>
        <w:t xml:space="preserve">Вначале целесообразно оценить объем слухоречевой памяти и темп запоминания, другие особенности слухоречевого запоминания [Семаго Н.Я., Семаго М.М., 2010]. </w:t>
      </w:r>
      <w:proofErr w:type="gramStart"/>
      <w:r w:rsidRPr="007C104F">
        <w:rPr>
          <w:sz w:val="28"/>
          <w:szCs w:val="28"/>
        </w:rPr>
        <w:t xml:space="preserve">Этот этап обследования мы относим к важным, ключевым моментам, поскольку все инструкции к заданиям (как вербальным, так и невербальным) подаются ребенку в основном в речевой форме и очень часто бывает трудно определить, что произошло: ребенок не понял инструкцию или не сумел запомнить ее в силу того, что она длиннее, чем он может запомнить, </w:t>
      </w:r>
      <w:r w:rsidRPr="004F79D5">
        <w:rPr>
          <w:sz w:val="28"/>
          <w:szCs w:val="28"/>
        </w:rPr>
        <w:t>удержать в памяти.</w:t>
      </w:r>
      <w:proofErr w:type="gramEnd"/>
      <w:r w:rsidRPr="004F79D5">
        <w:rPr>
          <w:sz w:val="28"/>
          <w:szCs w:val="28"/>
        </w:rPr>
        <w:t xml:space="preserve"> Мы предлагаем для исследования различных параметров слухоречевого запоминания методику </w:t>
      </w:r>
      <w:r w:rsidRPr="004F79D5">
        <w:rPr>
          <w:b/>
          <w:i/>
          <w:sz w:val="28"/>
          <w:szCs w:val="28"/>
        </w:rPr>
        <w:t>«Запоминания двух групп слов»</w:t>
      </w:r>
      <w:r w:rsidRPr="004F79D5">
        <w:rPr>
          <w:sz w:val="28"/>
          <w:szCs w:val="28"/>
        </w:rPr>
        <w:t xml:space="preserve">, а также </w:t>
      </w:r>
      <w:r w:rsidR="004F79D5" w:rsidRPr="00255AAD">
        <w:rPr>
          <w:rStyle w:val="a4"/>
          <w:i/>
          <w:color w:val="333333"/>
          <w:sz w:val="28"/>
          <w:szCs w:val="28"/>
          <w:shd w:val="clear" w:color="auto" w:fill="FFFFFF"/>
        </w:rPr>
        <w:t>методика «Узнавание фигур» (тест Бернштейна)</w:t>
      </w:r>
      <w:r w:rsidR="004F79D5" w:rsidRPr="004F79D5">
        <w:rPr>
          <w:sz w:val="28"/>
          <w:szCs w:val="28"/>
        </w:rPr>
        <w:t xml:space="preserve"> (Приложение 1).</w:t>
      </w:r>
      <w:r w:rsidRPr="004F79D5">
        <w:rPr>
          <w:sz w:val="28"/>
          <w:szCs w:val="28"/>
        </w:rPr>
        <w:t xml:space="preserve"> Подобные группы слов и фразы можно подобрать самим, пользуясь общепринятыми законами выбора вербальных</w:t>
      </w:r>
      <w:r w:rsidRPr="007C104F">
        <w:rPr>
          <w:sz w:val="28"/>
          <w:szCs w:val="28"/>
        </w:rPr>
        <w:t xml:space="preserve"> материалов для использования в психологическом обследовании или взять из соответствующих пособий.</w:t>
      </w:r>
    </w:p>
    <w:p w:rsidR="00B247F7" w:rsidRPr="007C104F" w:rsidRDefault="00B247F7" w:rsidP="00B247F7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7C104F">
        <w:rPr>
          <w:sz w:val="28"/>
          <w:szCs w:val="28"/>
        </w:rPr>
        <w:t xml:space="preserve">В качестве следующего этапа работы чаще всего бывает целесообразно оценить уровень </w:t>
      </w:r>
      <w:proofErr w:type="spellStart"/>
      <w:r w:rsidRPr="007C104F">
        <w:rPr>
          <w:sz w:val="28"/>
          <w:szCs w:val="28"/>
        </w:rPr>
        <w:t>сформированности</w:t>
      </w:r>
      <w:proofErr w:type="spellEnd"/>
      <w:r w:rsidRPr="007C104F">
        <w:rPr>
          <w:sz w:val="28"/>
          <w:szCs w:val="28"/>
        </w:rPr>
        <w:t xml:space="preserve"> понятийного развития. Такое исследование проводится с использованием методики </w:t>
      </w:r>
      <w:r w:rsidRPr="007C104F">
        <w:rPr>
          <w:b/>
          <w:i/>
          <w:sz w:val="28"/>
          <w:szCs w:val="28"/>
        </w:rPr>
        <w:t>«Предметная классификация»</w:t>
      </w:r>
      <w:r w:rsidRPr="007C104F">
        <w:rPr>
          <w:sz w:val="28"/>
          <w:szCs w:val="28"/>
        </w:rPr>
        <w:t xml:space="preserve"> в ее стандартном варианте для детей после 8– 9 лет, а также с использованием модифицированного варианта методики </w:t>
      </w:r>
      <w:proofErr w:type="spellStart"/>
      <w:r w:rsidRPr="007C104F">
        <w:rPr>
          <w:sz w:val="28"/>
          <w:szCs w:val="28"/>
        </w:rPr>
        <w:t>Выготского</w:t>
      </w:r>
      <w:proofErr w:type="spellEnd"/>
      <w:r w:rsidRPr="007C104F">
        <w:rPr>
          <w:sz w:val="28"/>
          <w:szCs w:val="28"/>
        </w:rPr>
        <w:t xml:space="preserve"> – Сахарова, методик: </w:t>
      </w:r>
      <w:r w:rsidRPr="007C104F">
        <w:rPr>
          <w:b/>
          <w:i/>
          <w:sz w:val="28"/>
          <w:szCs w:val="28"/>
        </w:rPr>
        <w:t xml:space="preserve">«Исключение предметов», «Исключение понятий», «Выделение двух существенных признаков» </w:t>
      </w:r>
      <w:r w:rsidRPr="007C104F">
        <w:rPr>
          <w:sz w:val="28"/>
          <w:szCs w:val="28"/>
        </w:rPr>
        <w:t xml:space="preserve">и т.п. </w:t>
      </w:r>
    </w:p>
    <w:p w:rsidR="00B247F7" w:rsidRPr="007C104F" w:rsidRDefault="00B247F7" w:rsidP="00B247F7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7C104F">
        <w:rPr>
          <w:sz w:val="28"/>
          <w:szCs w:val="28"/>
        </w:rPr>
        <w:t xml:space="preserve">Для исследования уровня актуального понятийного развития предпочтительнее использовать методику </w:t>
      </w:r>
      <w:r w:rsidRPr="007C104F">
        <w:rPr>
          <w:b/>
          <w:i/>
          <w:sz w:val="28"/>
          <w:szCs w:val="28"/>
        </w:rPr>
        <w:t>«Предметная классификация»</w:t>
      </w:r>
      <w:r w:rsidRPr="007C104F">
        <w:rPr>
          <w:sz w:val="28"/>
          <w:szCs w:val="28"/>
        </w:rPr>
        <w:t xml:space="preserve"> и методику </w:t>
      </w:r>
      <w:proofErr w:type="spellStart"/>
      <w:r w:rsidRPr="007C104F">
        <w:rPr>
          <w:b/>
          <w:i/>
          <w:sz w:val="28"/>
          <w:szCs w:val="28"/>
        </w:rPr>
        <w:t>Выготского</w:t>
      </w:r>
      <w:proofErr w:type="spellEnd"/>
      <w:r w:rsidRPr="007C104F">
        <w:rPr>
          <w:b/>
          <w:i/>
          <w:sz w:val="28"/>
          <w:szCs w:val="28"/>
        </w:rPr>
        <w:t xml:space="preserve"> – Сахарова</w:t>
      </w:r>
      <w:r w:rsidRPr="007C104F">
        <w:rPr>
          <w:sz w:val="28"/>
          <w:szCs w:val="28"/>
        </w:rPr>
        <w:t xml:space="preserve"> (выявление уровня обобщения абстрактных предметов), а для выявления специфических особенностей мышления и изменения динамики мыслительной деятельности (наличие элементов </w:t>
      </w:r>
      <w:proofErr w:type="spellStart"/>
      <w:r w:rsidRPr="007C104F">
        <w:rPr>
          <w:sz w:val="28"/>
          <w:szCs w:val="28"/>
        </w:rPr>
        <w:t>разноплановости</w:t>
      </w:r>
      <w:proofErr w:type="spellEnd"/>
      <w:r w:rsidRPr="007C104F">
        <w:rPr>
          <w:sz w:val="28"/>
          <w:szCs w:val="28"/>
        </w:rPr>
        <w:t xml:space="preserve">, опоры на латентные признаки при обобщении, соскальзывание и т.п.) – методики </w:t>
      </w:r>
      <w:r w:rsidR="00BA73EB" w:rsidRPr="007C104F">
        <w:rPr>
          <w:b/>
          <w:i/>
          <w:sz w:val="28"/>
          <w:szCs w:val="28"/>
        </w:rPr>
        <w:t>«</w:t>
      </w:r>
      <w:r w:rsidRPr="007C104F">
        <w:rPr>
          <w:b/>
          <w:i/>
          <w:sz w:val="28"/>
          <w:szCs w:val="28"/>
        </w:rPr>
        <w:t>Исключение предметов</w:t>
      </w:r>
      <w:r w:rsidR="00BA73EB" w:rsidRPr="007C104F">
        <w:rPr>
          <w:b/>
          <w:i/>
          <w:sz w:val="28"/>
          <w:szCs w:val="28"/>
        </w:rPr>
        <w:t>»</w:t>
      </w:r>
      <w:r w:rsidRPr="007C104F">
        <w:rPr>
          <w:b/>
          <w:i/>
          <w:sz w:val="28"/>
          <w:szCs w:val="28"/>
        </w:rPr>
        <w:t xml:space="preserve">, </w:t>
      </w:r>
      <w:r w:rsidR="00BA73EB" w:rsidRPr="007C104F">
        <w:rPr>
          <w:b/>
          <w:i/>
          <w:sz w:val="28"/>
          <w:szCs w:val="28"/>
        </w:rPr>
        <w:t>«</w:t>
      </w:r>
      <w:r w:rsidRPr="007C104F">
        <w:rPr>
          <w:b/>
          <w:i/>
          <w:sz w:val="28"/>
          <w:szCs w:val="28"/>
        </w:rPr>
        <w:t>Исключение понятий</w:t>
      </w:r>
      <w:r w:rsidR="00BA73EB" w:rsidRPr="007C104F">
        <w:rPr>
          <w:b/>
          <w:i/>
          <w:sz w:val="28"/>
          <w:szCs w:val="28"/>
        </w:rPr>
        <w:t>»</w:t>
      </w:r>
      <w:r w:rsidRPr="007C104F">
        <w:rPr>
          <w:b/>
          <w:i/>
          <w:sz w:val="28"/>
          <w:szCs w:val="28"/>
        </w:rPr>
        <w:t xml:space="preserve">, </w:t>
      </w:r>
      <w:r w:rsidR="00BA73EB" w:rsidRPr="007C104F">
        <w:rPr>
          <w:b/>
          <w:i/>
          <w:sz w:val="28"/>
          <w:szCs w:val="28"/>
        </w:rPr>
        <w:t>«</w:t>
      </w:r>
      <w:r w:rsidRPr="007C104F">
        <w:rPr>
          <w:b/>
          <w:i/>
          <w:sz w:val="28"/>
          <w:szCs w:val="28"/>
        </w:rPr>
        <w:t>Сравнение понятий</w:t>
      </w:r>
      <w:r w:rsidR="00BA73EB" w:rsidRPr="007C104F">
        <w:rPr>
          <w:b/>
          <w:i/>
          <w:sz w:val="28"/>
          <w:szCs w:val="28"/>
        </w:rPr>
        <w:t>»</w:t>
      </w:r>
      <w:r w:rsidRPr="007C104F">
        <w:rPr>
          <w:sz w:val="28"/>
          <w:szCs w:val="28"/>
        </w:rPr>
        <w:t xml:space="preserve">, как вспомогательную – </w:t>
      </w:r>
      <w:r w:rsidR="00BA73EB" w:rsidRPr="007C104F">
        <w:rPr>
          <w:b/>
          <w:i/>
          <w:sz w:val="28"/>
          <w:szCs w:val="28"/>
        </w:rPr>
        <w:t>«</w:t>
      </w:r>
      <w:r w:rsidRPr="007C104F">
        <w:rPr>
          <w:b/>
          <w:i/>
          <w:sz w:val="28"/>
          <w:szCs w:val="28"/>
        </w:rPr>
        <w:t>Выделение двух существенных признаков</w:t>
      </w:r>
      <w:r w:rsidR="00BA73EB" w:rsidRPr="007C104F">
        <w:rPr>
          <w:b/>
          <w:i/>
          <w:sz w:val="28"/>
          <w:szCs w:val="28"/>
        </w:rPr>
        <w:t>»</w:t>
      </w:r>
      <w:r w:rsidRPr="007C104F">
        <w:rPr>
          <w:sz w:val="28"/>
          <w:szCs w:val="28"/>
        </w:rPr>
        <w:t>.</w:t>
      </w:r>
      <w:proofErr w:type="gramEnd"/>
    </w:p>
    <w:p w:rsidR="00BA73EB" w:rsidRPr="007C104F" w:rsidRDefault="00BA73EB" w:rsidP="00B247F7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7C104F">
        <w:rPr>
          <w:sz w:val="28"/>
          <w:szCs w:val="28"/>
        </w:rPr>
        <w:t xml:space="preserve">Для исследования </w:t>
      </w:r>
      <w:proofErr w:type="spellStart"/>
      <w:r w:rsidRPr="007C104F">
        <w:rPr>
          <w:sz w:val="28"/>
          <w:szCs w:val="28"/>
        </w:rPr>
        <w:t>сформированности</w:t>
      </w:r>
      <w:proofErr w:type="spellEnd"/>
      <w:r w:rsidRPr="007C104F">
        <w:rPr>
          <w:sz w:val="28"/>
          <w:szCs w:val="28"/>
        </w:rPr>
        <w:t xml:space="preserve"> пространственного анализа и синтеза на наглядно-действенном уровне адекватно использование методики </w:t>
      </w:r>
      <w:r w:rsidRPr="007C104F">
        <w:rPr>
          <w:b/>
          <w:i/>
          <w:sz w:val="28"/>
          <w:szCs w:val="28"/>
        </w:rPr>
        <w:t xml:space="preserve">«Кубики </w:t>
      </w:r>
      <w:proofErr w:type="spellStart"/>
      <w:r w:rsidRPr="007C104F">
        <w:rPr>
          <w:b/>
          <w:i/>
          <w:sz w:val="28"/>
          <w:szCs w:val="28"/>
        </w:rPr>
        <w:t>Кооса</w:t>
      </w:r>
      <w:proofErr w:type="spellEnd"/>
      <w:r w:rsidRPr="007C104F">
        <w:rPr>
          <w:b/>
          <w:i/>
          <w:sz w:val="28"/>
          <w:szCs w:val="28"/>
        </w:rPr>
        <w:t>»</w:t>
      </w:r>
      <w:r w:rsidRPr="007C104F">
        <w:rPr>
          <w:sz w:val="28"/>
          <w:szCs w:val="28"/>
        </w:rPr>
        <w:t>. При работе с детьми школьного возраста можно начинать это исследование непосредственно с работы с этой методикой.</w:t>
      </w:r>
    </w:p>
    <w:p w:rsidR="00AF6A86" w:rsidRPr="007C104F" w:rsidRDefault="00AF6A86" w:rsidP="00B247F7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7C104F">
        <w:rPr>
          <w:sz w:val="28"/>
          <w:szCs w:val="28"/>
        </w:rPr>
        <w:t xml:space="preserve">Оценка уровня </w:t>
      </w:r>
      <w:proofErr w:type="spellStart"/>
      <w:r w:rsidRPr="007C104F">
        <w:rPr>
          <w:sz w:val="28"/>
          <w:szCs w:val="28"/>
        </w:rPr>
        <w:t>сформированности</w:t>
      </w:r>
      <w:proofErr w:type="spellEnd"/>
      <w:r w:rsidRPr="007C104F">
        <w:rPr>
          <w:sz w:val="28"/>
          <w:szCs w:val="28"/>
        </w:rPr>
        <w:t xml:space="preserve"> пространственного анализа и синтеза на наглядно-действенном уровне является частью общего исследования </w:t>
      </w:r>
      <w:proofErr w:type="spellStart"/>
      <w:r w:rsidRPr="007C104F">
        <w:rPr>
          <w:sz w:val="28"/>
          <w:szCs w:val="28"/>
        </w:rPr>
        <w:t>сформированности</w:t>
      </w:r>
      <w:proofErr w:type="spellEnd"/>
      <w:r w:rsidRPr="007C104F">
        <w:rPr>
          <w:sz w:val="28"/>
          <w:szCs w:val="28"/>
        </w:rPr>
        <w:t xml:space="preserve"> пространственных представлений у детей младшего школьного возраста. Работа с методикой «Кубики </w:t>
      </w:r>
      <w:proofErr w:type="spellStart"/>
      <w:r w:rsidRPr="007C104F">
        <w:rPr>
          <w:sz w:val="28"/>
          <w:szCs w:val="28"/>
        </w:rPr>
        <w:t>Кооса</w:t>
      </w:r>
      <w:proofErr w:type="spellEnd"/>
      <w:r w:rsidRPr="007C104F">
        <w:rPr>
          <w:sz w:val="28"/>
          <w:szCs w:val="28"/>
        </w:rPr>
        <w:t xml:space="preserve">» чрезвычайно важна и наиболее показательна для оценки </w:t>
      </w:r>
      <w:proofErr w:type="spellStart"/>
      <w:r w:rsidRPr="007C104F">
        <w:rPr>
          <w:sz w:val="28"/>
          <w:szCs w:val="28"/>
        </w:rPr>
        <w:t>сформированности</w:t>
      </w:r>
      <w:proofErr w:type="spellEnd"/>
      <w:r w:rsidRPr="007C104F">
        <w:rPr>
          <w:sz w:val="28"/>
          <w:szCs w:val="28"/>
        </w:rPr>
        <w:t xml:space="preserve"> пространственных представлений в целом. В силу этого данное исследование также может считаться одним из ключевых моментов психологического обследования. </w:t>
      </w:r>
    </w:p>
    <w:p w:rsidR="00AF6A86" w:rsidRPr="007C104F" w:rsidRDefault="00AF6A86" w:rsidP="00B247F7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7C104F">
        <w:rPr>
          <w:sz w:val="28"/>
          <w:szCs w:val="28"/>
        </w:rPr>
        <w:t>Сформированность</w:t>
      </w:r>
      <w:proofErr w:type="spellEnd"/>
      <w:r w:rsidRPr="007C104F">
        <w:rPr>
          <w:sz w:val="28"/>
          <w:szCs w:val="28"/>
        </w:rPr>
        <w:t xml:space="preserve"> пространственных и пространственно-временных представлений в значительной степени определяет специфику овладения ребенком правильной речью, а далее чтением, письмом и счетом, умением решать задачи и сопоставлять явления и факты окружающего мира, что, в свою очередь, является «стержнем», на базе которого формируется вся </w:t>
      </w:r>
      <w:proofErr w:type="spellStart"/>
      <w:r w:rsidRPr="007C104F">
        <w:rPr>
          <w:sz w:val="28"/>
          <w:szCs w:val="28"/>
        </w:rPr>
        <w:t>языко-рече-мыслительная</w:t>
      </w:r>
      <w:proofErr w:type="spellEnd"/>
      <w:r w:rsidRPr="007C104F">
        <w:rPr>
          <w:sz w:val="28"/>
          <w:szCs w:val="28"/>
        </w:rPr>
        <w:t xml:space="preserve"> деятельность ребенка.</w:t>
      </w:r>
    </w:p>
    <w:p w:rsidR="00AF6A86" w:rsidRPr="007C104F" w:rsidRDefault="00AF6A86" w:rsidP="00B247F7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7C104F">
        <w:rPr>
          <w:sz w:val="28"/>
          <w:szCs w:val="28"/>
        </w:rPr>
        <w:t xml:space="preserve">Завершающим этапом исследования </w:t>
      </w:r>
      <w:proofErr w:type="spellStart"/>
      <w:r w:rsidRPr="007C104F">
        <w:rPr>
          <w:sz w:val="28"/>
          <w:szCs w:val="28"/>
        </w:rPr>
        <w:t>сформированности</w:t>
      </w:r>
      <w:proofErr w:type="spellEnd"/>
      <w:r w:rsidRPr="007C104F">
        <w:rPr>
          <w:sz w:val="28"/>
          <w:szCs w:val="28"/>
        </w:rPr>
        <w:t xml:space="preserve"> пространственных представлений является исследование лингвистического пространства – «пространства речи и языка» – понимание различных сложных лексико-грамматических конструкций и возможность их самостоятельного формирования. </w:t>
      </w:r>
      <w:proofErr w:type="spellStart"/>
      <w:r w:rsidRPr="007C104F">
        <w:rPr>
          <w:sz w:val="28"/>
          <w:szCs w:val="28"/>
        </w:rPr>
        <w:t>Сформированность</w:t>
      </w:r>
      <w:proofErr w:type="spellEnd"/>
      <w:r w:rsidRPr="007C104F">
        <w:rPr>
          <w:sz w:val="28"/>
          <w:szCs w:val="28"/>
        </w:rPr>
        <w:t xml:space="preserve"> произвольной регуляции собственной деятельности (регуляторного компонента деятельности) и характеристики внимания анализируются (оцениваются) фактически на протяжении всего обследования, в основном путем оценки возможности удержания инструкций и программы выполнения того или иного задания. Однако, безусловно, для собственно «инструментального» исследования этих параметров можно использовать методы, направленные на исследование возможности удержания, в частности двигательных программ. Если проблемы регуляции подтверждаются, то и весь ход дальнейшего обследования (изменение диагностической гипотезы) ребенка должен выстраиваться с учетом необходимой организации всей деятельности ребенка.</w:t>
      </w:r>
    </w:p>
    <w:p w:rsidR="00AF6A86" w:rsidRPr="007C104F" w:rsidRDefault="00AF6A86" w:rsidP="00B247F7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7C104F">
        <w:rPr>
          <w:sz w:val="28"/>
          <w:szCs w:val="28"/>
        </w:rPr>
        <w:t xml:space="preserve">Наиболее трудоемкие и утомительные для ребенка задания (по таким методика, как методика </w:t>
      </w:r>
      <w:r w:rsidRPr="007C104F">
        <w:rPr>
          <w:b/>
          <w:i/>
          <w:sz w:val="28"/>
          <w:szCs w:val="28"/>
        </w:rPr>
        <w:t xml:space="preserve">В.М. Когана, Прогрессивные Матрицы </w:t>
      </w:r>
      <w:proofErr w:type="gramStart"/>
      <w:r w:rsidRPr="007C104F">
        <w:rPr>
          <w:b/>
          <w:i/>
          <w:sz w:val="28"/>
          <w:szCs w:val="28"/>
        </w:rPr>
        <w:t>Дж</w:t>
      </w:r>
      <w:proofErr w:type="gramEnd"/>
      <w:r w:rsidRPr="007C104F">
        <w:rPr>
          <w:b/>
          <w:i/>
          <w:sz w:val="28"/>
          <w:szCs w:val="28"/>
        </w:rPr>
        <w:t xml:space="preserve">. </w:t>
      </w:r>
      <w:proofErr w:type="spellStart"/>
      <w:r w:rsidRPr="007C104F">
        <w:rPr>
          <w:b/>
          <w:i/>
          <w:sz w:val="28"/>
          <w:szCs w:val="28"/>
        </w:rPr>
        <w:t>Равена</w:t>
      </w:r>
      <w:proofErr w:type="spellEnd"/>
      <w:r w:rsidRPr="007C104F">
        <w:rPr>
          <w:b/>
          <w:i/>
          <w:sz w:val="28"/>
          <w:szCs w:val="28"/>
        </w:rPr>
        <w:t>, Предметная классификация</w:t>
      </w:r>
      <w:r w:rsidRPr="007C104F">
        <w:rPr>
          <w:sz w:val="28"/>
          <w:szCs w:val="28"/>
        </w:rPr>
        <w:t xml:space="preserve"> в варианте для детей 9–12 лет) имеет смысл использовать при обследовании на ПМПК только в крайних случаях. </w:t>
      </w:r>
      <w:r w:rsidRPr="007C104F">
        <w:rPr>
          <w:b/>
          <w:i/>
          <w:sz w:val="28"/>
          <w:szCs w:val="28"/>
        </w:rPr>
        <w:t>ЦТО, Тест Руки, СОМОР, Контурный С.А.Т.–Н.</w:t>
      </w:r>
      <w:r w:rsidRPr="007C104F">
        <w:rPr>
          <w:sz w:val="28"/>
          <w:szCs w:val="28"/>
        </w:rPr>
        <w:t xml:space="preserve"> можно проводить </w:t>
      </w:r>
      <w:proofErr w:type="gramStart"/>
      <w:r w:rsidRPr="007C104F">
        <w:rPr>
          <w:sz w:val="28"/>
          <w:szCs w:val="28"/>
        </w:rPr>
        <w:t>лишь</w:t>
      </w:r>
      <w:proofErr w:type="gramEnd"/>
      <w:r w:rsidRPr="007C104F">
        <w:rPr>
          <w:sz w:val="28"/>
          <w:szCs w:val="28"/>
        </w:rPr>
        <w:t xml:space="preserve"> когда стоит вопрос об особенностях эмоционально-аффективной сферы и дифференциальной диагностики различных вариантов асинхронного развития.</w:t>
      </w:r>
    </w:p>
    <w:p w:rsidR="00AF6A86" w:rsidRPr="007C104F" w:rsidRDefault="00AF6A86" w:rsidP="00B247F7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7C104F">
        <w:rPr>
          <w:sz w:val="28"/>
          <w:szCs w:val="28"/>
        </w:rPr>
        <w:t xml:space="preserve">Целесообразно в диагностическую деятельность педагога - психолога ПМПК включать методы </w:t>
      </w:r>
      <w:r w:rsidRPr="007C104F">
        <w:rPr>
          <w:b/>
          <w:i/>
          <w:sz w:val="28"/>
          <w:szCs w:val="28"/>
        </w:rPr>
        <w:t>исследования особенностей двигательной сферы</w:t>
      </w:r>
      <w:r w:rsidRPr="007C104F">
        <w:rPr>
          <w:sz w:val="28"/>
          <w:szCs w:val="28"/>
        </w:rPr>
        <w:t xml:space="preserve">, в том числе как мелкой, так и общей моторики. Это делается в промежутках между </w:t>
      </w:r>
      <w:proofErr w:type="gramStart"/>
      <w:r w:rsidRPr="007C104F">
        <w:rPr>
          <w:sz w:val="28"/>
          <w:szCs w:val="28"/>
        </w:rPr>
        <w:t>достаточно нагрузочными</w:t>
      </w:r>
      <w:proofErr w:type="gramEnd"/>
      <w:r w:rsidRPr="007C104F">
        <w:rPr>
          <w:sz w:val="28"/>
          <w:szCs w:val="28"/>
        </w:rPr>
        <w:t xml:space="preserve"> для ребенка исследованиями учителя - логопеда и учителя - дефектолога. С этой целью проводятся пробы на способность делать </w:t>
      </w:r>
      <w:proofErr w:type="gramStart"/>
      <w:r w:rsidRPr="007C104F">
        <w:rPr>
          <w:sz w:val="28"/>
          <w:szCs w:val="28"/>
        </w:rPr>
        <w:t>ритмические и координированные движения</w:t>
      </w:r>
      <w:proofErr w:type="gramEnd"/>
      <w:r w:rsidRPr="007C104F">
        <w:rPr>
          <w:sz w:val="28"/>
          <w:szCs w:val="28"/>
        </w:rPr>
        <w:t xml:space="preserve">, в том числе и реципрокные. Особое внимание уделяется исследованию </w:t>
      </w:r>
      <w:proofErr w:type="spellStart"/>
      <w:r w:rsidRPr="007C104F">
        <w:rPr>
          <w:sz w:val="28"/>
          <w:szCs w:val="28"/>
        </w:rPr>
        <w:t>сформированности</w:t>
      </w:r>
      <w:proofErr w:type="spellEnd"/>
      <w:r w:rsidRPr="007C104F">
        <w:rPr>
          <w:sz w:val="28"/>
          <w:szCs w:val="28"/>
        </w:rPr>
        <w:t xml:space="preserve"> мелкой моторики (пробы на скоординированные движения пальцев, манипуляция с мелкими предметами, в том числе с ручкой и карандашом), а также моторным навыкам в графической деятельности (рисунок, лепка, аппликация, владение ножницами). У детей дошкольного возраста можно проверить </w:t>
      </w:r>
      <w:proofErr w:type="spellStart"/>
      <w:r w:rsidRPr="007C104F">
        <w:rPr>
          <w:sz w:val="28"/>
          <w:szCs w:val="28"/>
        </w:rPr>
        <w:t>сформированность</w:t>
      </w:r>
      <w:proofErr w:type="spellEnd"/>
      <w:r w:rsidRPr="007C104F">
        <w:rPr>
          <w:sz w:val="28"/>
          <w:szCs w:val="28"/>
        </w:rPr>
        <w:t xml:space="preserve"> бытовых двигательных навыков (застегивание пуговиц, шнуровка ботинок и т.п.).</w:t>
      </w:r>
    </w:p>
    <w:p w:rsidR="00AF6A86" w:rsidRPr="007C104F" w:rsidRDefault="00AF6A86" w:rsidP="00B247F7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7C104F">
        <w:rPr>
          <w:sz w:val="28"/>
          <w:szCs w:val="28"/>
        </w:rPr>
        <w:t xml:space="preserve">В подобных же ситуациях переключения на другой вид деятельности или краткого отдыха возможно исследование специфики </w:t>
      </w:r>
      <w:r w:rsidRPr="007C104F">
        <w:rPr>
          <w:b/>
          <w:i/>
          <w:sz w:val="28"/>
          <w:szCs w:val="28"/>
        </w:rPr>
        <w:t>латеральных предпочтений</w:t>
      </w:r>
      <w:r w:rsidRPr="007C104F">
        <w:rPr>
          <w:sz w:val="28"/>
          <w:szCs w:val="28"/>
        </w:rPr>
        <w:t xml:space="preserve"> (ведущих руки, ноги, а также ведущего глаза и уха), вне зависимости от того, упоминалось или нет родителями при сообщении фактов истории развития ребенка наличие семейного </w:t>
      </w:r>
      <w:proofErr w:type="spellStart"/>
      <w:r w:rsidRPr="007C104F">
        <w:rPr>
          <w:sz w:val="28"/>
          <w:szCs w:val="28"/>
        </w:rPr>
        <w:t>левшества</w:t>
      </w:r>
      <w:proofErr w:type="spellEnd"/>
      <w:r w:rsidRPr="007C104F">
        <w:rPr>
          <w:sz w:val="28"/>
          <w:szCs w:val="28"/>
        </w:rPr>
        <w:t xml:space="preserve"> или </w:t>
      </w:r>
      <w:proofErr w:type="spellStart"/>
      <w:r w:rsidRPr="007C104F">
        <w:rPr>
          <w:sz w:val="28"/>
          <w:szCs w:val="28"/>
        </w:rPr>
        <w:t>амбидекстрии</w:t>
      </w:r>
      <w:proofErr w:type="spellEnd"/>
      <w:r w:rsidRPr="007C104F">
        <w:rPr>
          <w:sz w:val="28"/>
          <w:szCs w:val="28"/>
        </w:rPr>
        <w:t xml:space="preserve"> среди членов семьи. Определяется также соответствие или различие между рукой, которой ребенок рисует, ест, пишет (из психологического анамнеза) и выявленной предпочитаемой рукой, глазом, ухом.</w:t>
      </w:r>
    </w:p>
    <w:p w:rsidR="00AF6A86" w:rsidRPr="007C104F" w:rsidRDefault="00AF6A86" w:rsidP="00B247F7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7C104F">
        <w:rPr>
          <w:sz w:val="28"/>
          <w:szCs w:val="28"/>
        </w:rPr>
        <w:t xml:space="preserve">Исследование и оценку особенностей речемыслительной деятельности целесообразно проводить с чередованием вербального и </w:t>
      </w:r>
      <w:proofErr w:type="spellStart"/>
      <w:r w:rsidRPr="007C104F">
        <w:rPr>
          <w:sz w:val="28"/>
          <w:szCs w:val="28"/>
        </w:rPr>
        <w:t>перцептивнодейственного</w:t>
      </w:r>
      <w:proofErr w:type="spellEnd"/>
      <w:r w:rsidRPr="007C104F">
        <w:rPr>
          <w:sz w:val="28"/>
          <w:szCs w:val="28"/>
        </w:rPr>
        <w:t xml:space="preserve"> диагностического материала. Наиболее удобны для этого как по форме, так и по анализу результатов следующие методики: «</w:t>
      </w:r>
      <w:r w:rsidRPr="007C104F">
        <w:rPr>
          <w:b/>
          <w:i/>
          <w:sz w:val="28"/>
          <w:szCs w:val="28"/>
        </w:rPr>
        <w:t xml:space="preserve">Разрезные Картинки», «Прогрессивные Матрицы </w:t>
      </w:r>
      <w:proofErr w:type="gramStart"/>
      <w:r w:rsidRPr="007C104F">
        <w:rPr>
          <w:b/>
          <w:i/>
          <w:sz w:val="28"/>
          <w:szCs w:val="28"/>
        </w:rPr>
        <w:t>Дж</w:t>
      </w:r>
      <w:proofErr w:type="gramEnd"/>
      <w:r w:rsidRPr="007C104F">
        <w:rPr>
          <w:b/>
          <w:i/>
          <w:sz w:val="28"/>
          <w:szCs w:val="28"/>
        </w:rPr>
        <w:t xml:space="preserve">. </w:t>
      </w:r>
      <w:proofErr w:type="spellStart"/>
      <w:r w:rsidRPr="007C104F">
        <w:rPr>
          <w:b/>
          <w:i/>
          <w:sz w:val="28"/>
          <w:szCs w:val="28"/>
        </w:rPr>
        <w:t>Равена</w:t>
      </w:r>
      <w:proofErr w:type="spellEnd"/>
      <w:r w:rsidRPr="007C104F">
        <w:rPr>
          <w:b/>
          <w:i/>
          <w:sz w:val="28"/>
          <w:szCs w:val="28"/>
        </w:rPr>
        <w:t>», «Подбор простых аналогий», «Составление парных аналогий»</w:t>
      </w:r>
      <w:r w:rsidRPr="007C104F">
        <w:rPr>
          <w:sz w:val="28"/>
          <w:szCs w:val="28"/>
        </w:rPr>
        <w:t xml:space="preserve"> (в том числе и невербальных), «</w:t>
      </w:r>
      <w:r w:rsidRPr="007C104F">
        <w:rPr>
          <w:b/>
          <w:i/>
          <w:sz w:val="28"/>
          <w:szCs w:val="28"/>
        </w:rPr>
        <w:t xml:space="preserve">Выделение существенных признаков», «Понимание метафор, пословиц, рассказов со скрытым смыслом», «Установление последовательности событий». </w:t>
      </w:r>
    </w:p>
    <w:p w:rsidR="007C104F" w:rsidRPr="007C104F" w:rsidRDefault="00AF6A86" w:rsidP="007C104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7C104F">
        <w:rPr>
          <w:sz w:val="28"/>
          <w:szCs w:val="28"/>
        </w:rPr>
        <w:t xml:space="preserve">Исследование эмоционально-личностных особенностей ребенка целесообразно начинать с использования </w:t>
      </w:r>
      <w:r w:rsidRPr="007C104F">
        <w:rPr>
          <w:b/>
          <w:i/>
          <w:sz w:val="28"/>
          <w:szCs w:val="28"/>
        </w:rPr>
        <w:t>методики «</w:t>
      </w:r>
      <w:proofErr w:type="spellStart"/>
      <w:r w:rsidRPr="007C104F">
        <w:rPr>
          <w:b/>
          <w:i/>
          <w:sz w:val="28"/>
          <w:szCs w:val="28"/>
        </w:rPr>
        <w:t>Метоморфоз</w:t>
      </w:r>
      <w:proofErr w:type="spellEnd"/>
      <w:r w:rsidRPr="007C104F">
        <w:rPr>
          <w:sz w:val="28"/>
          <w:szCs w:val="28"/>
        </w:rPr>
        <w:t>», как ключевой в плане уточнения особенностей аффективно-эмоциональной сферы, с помощью которой возможно четкое понимание того, какие диагностические техники и с какой целью необходимо будет использовать в дальнейшем при работе с данным ребенком. Эта методика позволяет определить «зоны» личностных проблем, выявить специфичный для ребенка тип реагирования (экстр</w:t>
      </w:r>
      <w:proofErr w:type="gramStart"/>
      <w:r w:rsidRPr="007C104F">
        <w:rPr>
          <w:sz w:val="28"/>
          <w:szCs w:val="28"/>
        </w:rPr>
        <w:t>а-</w:t>
      </w:r>
      <w:proofErr w:type="gramEnd"/>
      <w:r w:rsidRPr="007C104F">
        <w:rPr>
          <w:sz w:val="28"/>
          <w:szCs w:val="28"/>
        </w:rPr>
        <w:t xml:space="preserve"> или </w:t>
      </w:r>
      <w:proofErr w:type="spellStart"/>
      <w:r w:rsidRPr="007C104F">
        <w:rPr>
          <w:sz w:val="28"/>
          <w:szCs w:val="28"/>
        </w:rPr>
        <w:t>интрапунитивный</w:t>
      </w:r>
      <w:proofErr w:type="spellEnd"/>
      <w:r w:rsidRPr="007C104F">
        <w:rPr>
          <w:sz w:val="28"/>
          <w:szCs w:val="28"/>
        </w:rPr>
        <w:t xml:space="preserve">), специфику межличностных отношений, очертить системы психологических защит ребенка. </w:t>
      </w:r>
      <w:proofErr w:type="gramStart"/>
      <w:r w:rsidRPr="007C104F">
        <w:rPr>
          <w:sz w:val="28"/>
          <w:szCs w:val="28"/>
        </w:rPr>
        <w:t>Специфика аффективно-эмоциональной сферы у детей с выявляемыми в ходе обследования различными вариантами дизонтогенеза описывается в жалобах родителей или педагогов, либо как симптомы эмоциональной лабильности – быстрая пресыщаемость, нестойкость аффекта, поверхностность переживаний, внушаемость, непосредственность, легкая от</w:t>
      </w:r>
      <w:r w:rsidR="007C104F" w:rsidRPr="007C104F">
        <w:rPr>
          <w:sz w:val="28"/>
          <w:szCs w:val="28"/>
        </w:rPr>
        <w:t>вле</w:t>
      </w:r>
      <w:r w:rsidRPr="007C104F">
        <w:rPr>
          <w:sz w:val="28"/>
          <w:szCs w:val="28"/>
        </w:rPr>
        <w:t>каемость на внешние раздражители, либо как выраженная стойкость и сила аффекта, вязкость, инертность переживаний, расторможенность влечений, упорство при удовлетворении своих желани</w:t>
      </w:r>
      <w:r w:rsidR="007C104F" w:rsidRPr="007C104F">
        <w:rPr>
          <w:sz w:val="28"/>
          <w:szCs w:val="28"/>
        </w:rPr>
        <w:t>й, негативизм, агрессивность</w:t>
      </w:r>
      <w:r w:rsidRPr="007C104F">
        <w:rPr>
          <w:sz w:val="28"/>
          <w:szCs w:val="28"/>
        </w:rPr>
        <w:t>.</w:t>
      </w:r>
      <w:proofErr w:type="gramEnd"/>
    </w:p>
    <w:p w:rsidR="00A965EB" w:rsidRPr="007C104F" w:rsidRDefault="007C104F" w:rsidP="007C104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7C104F">
        <w:rPr>
          <w:sz w:val="28"/>
          <w:szCs w:val="28"/>
        </w:rPr>
        <w:t xml:space="preserve">Оценка взаимоотношений ребенка в детском коллективе, </w:t>
      </w:r>
      <w:proofErr w:type="gramStart"/>
      <w:r w:rsidRPr="007C104F">
        <w:rPr>
          <w:sz w:val="28"/>
          <w:szCs w:val="28"/>
        </w:rPr>
        <w:t>со</w:t>
      </w:r>
      <w:proofErr w:type="gramEnd"/>
      <w:r w:rsidRPr="007C104F">
        <w:rPr>
          <w:sz w:val="28"/>
          <w:szCs w:val="28"/>
        </w:rPr>
        <w:t xml:space="preserve"> взрослыми, социометрические параметры, необходимые для школьного психолога, могут быть получены с помощью анализа результатов выполнения таких методик, как </w:t>
      </w:r>
      <w:r w:rsidRPr="007C104F">
        <w:rPr>
          <w:b/>
          <w:i/>
          <w:sz w:val="28"/>
          <w:szCs w:val="28"/>
        </w:rPr>
        <w:t>«СОМОР», «Цветовой Тест Отношений» (ЦТО)</w:t>
      </w:r>
      <w:r w:rsidRPr="007C104F">
        <w:rPr>
          <w:sz w:val="28"/>
          <w:szCs w:val="28"/>
        </w:rPr>
        <w:t>, других проективных методов.</w:t>
      </w:r>
    </w:p>
    <w:p w:rsidR="007C104F" w:rsidRDefault="007C104F" w:rsidP="007C104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7C104F">
        <w:rPr>
          <w:sz w:val="28"/>
          <w:szCs w:val="28"/>
        </w:rPr>
        <w:t>Завершающей частью подобной диагностической работы с ребенком должна стать обязательная положительная оценка деятельности ребенка со стороны специалиста.</w:t>
      </w:r>
    </w:p>
    <w:p w:rsidR="005B5B77" w:rsidRDefault="005B5B7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5B5B77" w:rsidRDefault="005B5B7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C80B17" w:rsidRDefault="00C80B1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C80B17" w:rsidRDefault="00C80B1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C80B17" w:rsidRDefault="00C80B1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C80B17" w:rsidRDefault="00C80B1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C80B17" w:rsidRDefault="00C80B1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C80B17" w:rsidRDefault="00C80B1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C80B17" w:rsidRDefault="00C80B1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C80B17" w:rsidRDefault="00C80B1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C80B17" w:rsidRDefault="00C80B1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C80B17" w:rsidRDefault="00C80B1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C80B17" w:rsidRDefault="00C80B1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C80B17" w:rsidRDefault="00C80B1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C80B17" w:rsidRDefault="00C80B1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C80B17" w:rsidRDefault="00C80B1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C80B17" w:rsidRDefault="00C80B1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C80B17" w:rsidRDefault="00C80B1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C80B17" w:rsidRDefault="00C80B1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C80B17" w:rsidRDefault="00C80B1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C80B17" w:rsidRDefault="00C80B17" w:rsidP="00C80B17">
      <w:pPr>
        <w:pStyle w:val="a3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психолого-педагогического обследования на ПМПК</w:t>
      </w:r>
    </w:p>
    <w:p w:rsidR="00C80B17" w:rsidRPr="0022614D" w:rsidRDefault="00C80B17" w:rsidP="00C80B17">
      <w:pPr>
        <w:rPr>
          <w:b/>
        </w:rPr>
      </w:pPr>
      <w:r w:rsidRPr="0022614D">
        <w:rPr>
          <w:b/>
        </w:rPr>
        <w:t>Данные психолого-педагогического обследования:</w:t>
      </w:r>
    </w:p>
    <w:p w:rsidR="00C80B17" w:rsidRPr="0022614D" w:rsidRDefault="00C80B17" w:rsidP="00C80B17">
      <w:pPr>
        <w:jc w:val="both"/>
      </w:pPr>
      <w:r w:rsidRPr="0022614D">
        <w:rPr>
          <w:i/>
        </w:rPr>
        <w:t xml:space="preserve">Особенности контакта и поведения ребенка, </w:t>
      </w:r>
      <w:r>
        <w:t>__________________________________________________________________________________________________________________________________________________________</w:t>
      </w:r>
    </w:p>
    <w:p w:rsidR="00C80B17" w:rsidRPr="0022614D" w:rsidRDefault="00C80B17" w:rsidP="00C80B17">
      <w:r w:rsidRPr="0022614D">
        <w:rPr>
          <w:i/>
        </w:rPr>
        <w:t>Темп деятельности</w:t>
      </w:r>
      <w:r>
        <w:rPr>
          <w:i/>
        </w:rPr>
        <w:t xml:space="preserve"> _______________</w:t>
      </w:r>
      <w:r w:rsidRPr="0022614D">
        <w:t>___________________________________________</w:t>
      </w:r>
      <w:r>
        <w:t>___________</w:t>
      </w:r>
      <w:r w:rsidRPr="0022614D">
        <w:t>______________________________________________________________________</w:t>
      </w:r>
      <w:r>
        <w:t>_______________</w:t>
      </w:r>
    </w:p>
    <w:p w:rsidR="00C80B17" w:rsidRPr="0022614D" w:rsidRDefault="00C80B17" w:rsidP="00C80B17">
      <w:r w:rsidRPr="0022614D">
        <w:rPr>
          <w:i/>
        </w:rPr>
        <w:t>Работоспособность</w:t>
      </w:r>
      <w:r>
        <w:rPr>
          <w:i/>
        </w:rPr>
        <w:t xml:space="preserve"> </w:t>
      </w:r>
      <w:r>
        <w:t>______________</w:t>
      </w:r>
      <w:r w:rsidRPr="0022614D">
        <w:t>______________________________________</w:t>
      </w:r>
      <w:r>
        <w:t>_______________</w:t>
      </w:r>
      <w:r w:rsidRPr="0022614D">
        <w:t>________________________________________________</w:t>
      </w:r>
      <w:r>
        <w:t>_______________________________________</w:t>
      </w:r>
    </w:p>
    <w:p w:rsidR="00C80B17" w:rsidRPr="0022614D" w:rsidRDefault="00C80B17" w:rsidP="00C80B17">
      <w:proofErr w:type="spellStart"/>
      <w:r w:rsidRPr="0022614D">
        <w:rPr>
          <w:i/>
        </w:rPr>
        <w:t>Сформированность</w:t>
      </w:r>
      <w:proofErr w:type="spellEnd"/>
      <w:r w:rsidRPr="0022614D">
        <w:rPr>
          <w:i/>
        </w:rPr>
        <w:t xml:space="preserve"> пространственно- временных представлений</w:t>
      </w:r>
      <w:r>
        <w:rPr>
          <w:i/>
        </w:rPr>
        <w:t xml:space="preserve"> </w:t>
      </w:r>
      <w:r w:rsidRPr="0022614D">
        <w:t>___________________</w:t>
      </w:r>
      <w:r>
        <w:t>__________</w:t>
      </w:r>
      <w:r w:rsidRPr="0022614D">
        <w:t>______________________________________________________________________________</w:t>
      </w:r>
      <w:r>
        <w:t>_______________________________________________</w:t>
      </w:r>
    </w:p>
    <w:p w:rsidR="00C80B17" w:rsidRPr="0022614D" w:rsidRDefault="00C80B17" w:rsidP="00C80B17">
      <w:pPr>
        <w:jc w:val="both"/>
        <w:rPr>
          <w:i/>
        </w:rPr>
      </w:pPr>
      <w:r w:rsidRPr="0022614D">
        <w:rPr>
          <w:i/>
        </w:rPr>
        <w:t>Характеристики регуля</w:t>
      </w:r>
      <w:r>
        <w:rPr>
          <w:i/>
        </w:rPr>
        <w:t>ции познавательной деятельности:</w:t>
      </w:r>
    </w:p>
    <w:p w:rsidR="00C80B17" w:rsidRPr="0022614D" w:rsidRDefault="00C80B17" w:rsidP="00C80B17">
      <w:pPr>
        <w:jc w:val="both"/>
      </w:pPr>
      <w:r w:rsidRPr="0022614D">
        <w:rPr>
          <w:i/>
        </w:rPr>
        <w:t>Целенаправленность деятельности</w:t>
      </w:r>
      <w:r w:rsidRPr="0022614D">
        <w:t>: разнообразные недостатки/несущественные недоста</w:t>
      </w:r>
      <w:r>
        <w:t>тки/действует целенаправленно ____________________________________________________</w:t>
      </w:r>
    </w:p>
    <w:p w:rsidR="00C80B17" w:rsidRPr="0022614D" w:rsidRDefault="00C80B17" w:rsidP="00C80B17">
      <w:pPr>
        <w:jc w:val="both"/>
      </w:pPr>
      <w:r w:rsidRPr="0022614D">
        <w:rPr>
          <w:i/>
        </w:rPr>
        <w:t>Понимание (удержание) сложной инструкции</w:t>
      </w:r>
      <w:r w:rsidRPr="0022614D">
        <w:t xml:space="preserve">: только указание на конкретное действие / доступна преимущественно </w:t>
      </w:r>
      <w:proofErr w:type="spellStart"/>
      <w:r w:rsidRPr="0022614D">
        <w:t>двух-трехшаговая</w:t>
      </w:r>
      <w:proofErr w:type="spellEnd"/>
      <w:r w:rsidRPr="0022614D">
        <w:t xml:space="preserve"> инструкция/с трудом </w:t>
      </w:r>
      <w:proofErr w:type="gramStart"/>
      <w:r w:rsidRPr="0022614D">
        <w:t>действует по сложной инструкции / может</w:t>
      </w:r>
      <w:proofErr w:type="gramEnd"/>
      <w:r w:rsidRPr="0022614D">
        <w:t xml:space="preserve"> де</w:t>
      </w:r>
      <w:r>
        <w:t>йствовать по сложной инструкции _______________________________________________________</w:t>
      </w:r>
    </w:p>
    <w:p w:rsidR="00C80B17" w:rsidRPr="0022614D" w:rsidRDefault="00C80B17" w:rsidP="00C80B17">
      <w:pPr>
        <w:jc w:val="both"/>
      </w:pPr>
      <w:r w:rsidRPr="0022614D">
        <w:rPr>
          <w:i/>
        </w:rPr>
        <w:t xml:space="preserve">Контроль результатов деятельности: </w:t>
      </w:r>
      <w:r w:rsidRPr="0022614D">
        <w:t>отсутствует /</w:t>
      </w:r>
      <w:proofErr w:type="gramStart"/>
      <w:r w:rsidRPr="0022614D">
        <w:t>крайне недостаточен</w:t>
      </w:r>
      <w:proofErr w:type="gramEnd"/>
      <w:r w:rsidRPr="0022614D">
        <w:t>, не видит ошибок даже при указании на них / исправляет ошибки при указании / исправляет ошибки самостоятельно</w:t>
      </w:r>
      <w:r>
        <w:t>.</w:t>
      </w:r>
    </w:p>
    <w:p w:rsidR="00C80B17" w:rsidRPr="0022614D" w:rsidRDefault="00C80B17" w:rsidP="00C80B17">
      <w:pPr>
        <w:jc w:val="both"/>
        <w:rPr>
          <w:i/>
        </w:rPr>
      </w:pPr>
      <w:r w:rsidRPr="0022614D">
        <w:rPr>
          <w:i/>
        </w:rPr>
        <w:t>Особенности развития психических функций:</w:t>
      </w:r>
    </w:p>
    <w:p w:rsidR="00C80B17" w:rsidRPr="0022614D" w:rsidRDefault="00C80B17" w:rsidP="00C80B17">
      <w:pPr>
        <w:jc w:val="both"/>
      </w:pPr>
      <w:r w:rsidRPr="0022614D">
        <w:rPr>
          <w:i/>
        </w:rPr>
        <w:t>Внимание:</w:t>
      </w:r>
      <w:r w:rsidRPr="0022614D">
        <w:t xml:space="preserve"> устойчивое, неустойчивое. Объем достаточный, недостаточный, фрагментарный.</w:t>
      </w:r>
      <w:r>
        <w:t xml:space="preserve"> </w:t>
      </w:r>
      <w:r w:rsidRPr="0022614D">
        <w:t>Концентрация слабая, достаточная. Переключаемость высокая, низкая</w:t>
      </w:r>
      <w:r>
        <w:t xml:space="preserve"> </w:t>
      </w:r>
      <w:r w:rsidRPr="0022614D">
        <w:t>______________________</w:t>
      </w:r>
      <w:r>
        <w:t>_______________________________________________________</w:t>
      </w:r>
      <w:r w:rsidRPr="0022614D">
        <w:rPr>
          <w:i/>
        </w:rPr>
        <w:t>Память</w:t>
      </w:r>
      <w:r w:rsidRPr="0022614D">
        <w:t>: зрительная память сформирована достаточно, недостаточно. Слухоречевая память</w:t>
      </w:r>
      <w:r>
        <w:t xml:space="preserve"> </w:t>
      </w:r>
      <w:r w:rsidRPr="0022614D">
        <w:t>________________________________________________________________________________________________________________________________________</w:t>
      </w:r>
      <w:r>
        <w:t>__________________</w:t>
      </w:r>
    </w:p>
    <w:p w:rsidR="00C80B17" w:rsidRPr="0022614D" w:rsidRDefault="00C80B17" w:rsidP="00C80B17">
      <w:pPr>
        <w:jc w:val="both"/>
      </w:pPr>
      <w:r w:rsidRPr="0022614D">
        <w:rPr>
          <w:i/>
        </w:rPr>
        <w:t>Особенности мышления</w:t>
      </w:r>
      <w:r w:rsidRPr="0022614D">
        <w:t xml:space="preserve"> - процесс анализа, синтеза, обобщение, понимание причинно-следственных связей, в том числе при работе с конструктивным м</w:t>
      </w:r>
      <w:r>
        <w:t>атериалом ________________________________</w:t>
      </w:r>
    </w:p>
    <w:p w:rsidR="00C80B17" w:rsidRPr="0022614D" w:rsidRDefault="00C80B17" w:rsidP="00C80B17">
      <w:r w:rsidRPr="0022614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B17" w:rsidRPr="0022614D" w:rsidRDefault="00C80B17" w:rsidP="00C80B17">
      <w:pPr>
        <w:jc w:val="both"/>
        <w:rPr>
          <w:i/>
        </w:rPr>
      </w:pPr>
      <w:r w:rsidRPr="0022614D">
        <w:rPr>
          <w:i/>
        </w:rPr>
        <w:t xml:space="preserve">Особенности эмоционально-волевой и </w:t>
      </w:r>
      <w:proofErr w:type="spellStart"/>
      <w:r w:rsidRPr="0022614D">
        <w:rPr>
          <w:i/>
        </w:rPr>
        <w:t>потребностно-мотивационной</w:t>
      </w:r>
      <w:proofErr w:type="spellEnd"/>
      <w:r w:rsidRPr="0022614D">
        <w:rPr>
          <w:i/>
        </w:rPr>
        <w:t xml:space="preserve"> сферы личности: </w:t>
      </w:r>
    </w:p>
    <w:p w:rsidR="00C80B17" w:rsidRPr="0022614D" w:rsidRDefault="00C80B17" w:rsidP="00C80B17">
      <w:pPr>
        <w:jc w:val="both"/>
      </w:pPr>
      <w:r>
        <w:rPr>
          <w:i/>
        </w:rPr>
        <w:t>т</w:t>
      </w:r>
      <w:r w:rsidRPr="0022614D">
        <w:rPr>
          <w:i/>
        </w:rPr>
        <w:t>ревожность</w:t>
      </w:r>
      <w:r w:rsidRPr="0022614D">
        <w:t>:  низкий уровень / средний / повышенный / высокий</w:t>
      </w:r>
      <w:r>
        <w:t>; а</w:t>
      </w:r>
      <w:r w:rsidRPr="0022614D">
        <w:rPr>
          <w:i/>
        </w:rPr>
        <w:t>грессивность</w:t>
      </w:r>
      <w:r w:rsidRPr="0022614D">
        <w:t xml:space="preserve">: спокоен, </w:t>
      </w:r>
      <w:proofErr w:type="gramStart"/>
      <w:r w:rsidRPr="0022614D">
        <w:t>выдержан/средний уровень агрессивности /агрессивен</w:t>
      </w:r>
      <w:proofErr w:type="gramEnd"/>
      <w:r w:rsidRPr="0022614D">
        <w:t>, не выдержан /вербальная агрессия/ косвенная агрессия /склонность к открытому агрессивному поведению</w:t>
      </w:r>
      <w:r>
        <w:t xml:space="preserve">. </w:t>
      </w:r>
      <w:r w:rsidRPr="0022614D">
        <w:rPr>
          <w:i/>
        </w:rPr>
        <w:t xml:space="preserve">Иное </w:t>
      </w:r>
      <w:r w:rsidRPr="0022614D">
        <w:t>________________________________________________</w:t>
      </w:r>
      <w:r>
        <w:t>_____________________________</w:t>
      </w:r>
    </w:p>
    <w:p w:rsidR="00C80B17" w:rsidRPr="0022614D" w:rsidRDefault="00C80B17" w:rsidP="00C80B17">
      <w:r w:rsidRPr="0022614D">
        <w:rPr>
          <w:i/>
        </w:rPr>
        <w:t>Самооценка</w:t>
      </w:r>
      <w:r w:rsidRPr="0022614D">
        <w:t xml:space="preserve">:  адекватная / заниженная / </w:t>
      </w:r>
      <w:r>
        <w:t>завышенная _____________________________________________________________________________</w:t>
      </w:r>
    </w:p>
    <w:p w:rsidR="00C80B17" w:rsidRPr="0022614D" w:rsidRDefault="00C80B17" w:rsidP="00C80B17">
      <w:proofErr w:type="spellStart"/>
      <w:r w:rsidRPr="0022614D">
        <w:rPr>
          <w:i/>
        </w:rPr>
        <w:t>Стрессоустойчивость</w:t>
      </w:r>
      <w:proofErr w:type="spellEnd"/>
      <w:r w:rsidRPr="0022614D">
        <w:rPr>
          <w:i/>
        </w:rPr>
        <w:t>,  коммуникативные навыки</w:t>
      </w:r>
      <w:r>
        <w:t>:</w:t>
      </w:r>
      <w:r w:rsidRPr="0022614D">
        <w:t xml:space="preserve"> низкий уровень / средний уровень / высо</w:t>
      </w:r>
      <w:r>
        <w:t xml:space="preserve">кий уровень. </w:t>
      </w:r>
      <w:r w:rsidRPr="0022614D">
        <w:rPr>
          <w:i/>
        </w:rPr>
        <w:t>Иное</w:t>
      </w:r>
      <w:r>
        <w:rPr>
          <w:i/>
        </w:rPr>
        <w:t xml:space="preserve"> ___________________________</w:t>
      </w:r>
      <w:r w:rsidRPr="0022614D">
        <w:t>_______________________________________________</w:t>
      </w:r>
      <w:r>
        <w:t>__</w:t>
      </w:r>
    </w:p>
    <w:p w:rsidR="00C80B17" w:rsidRPr="0022614D" w:rsidRDefault="00C80B17" w:rsidP="00C80B17">
      <w:r w:rsidRPr="007E1587">
        <w:rPr>
          <w:b/>
        </w:rPr>
        <w:t>Психолого-педагогическое заключение</w:t>
      </w:r>
      <w:r>
        <w:t xml:space="preserve"> __</w:t>
      </w:r>
      <w:r w:rsidRPr="0022614D">
        <w:t>__</w:t>
      </w:r>
      <w:r>
        <w:t>_________</w:t>
      </w:r>
      <w:r w:rsidRPr="0022614D">
        <w:t>____</w:t>
      </w:r>
      <w:r>
        <w:t>_______________________________</w:t>
      </w:r>
      <w:r w:rsidRPr="0022614D">
        <w:t>_</w:t>
      </w:r>
      <w:r>
        <w:t>__</w:t>
      </w:r>
      <w:r w:rsidRPr="0022614D">
        <w:t>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</w:t>
      </w:r>
    </w:p>
    <w:p w:rsidR="00C80B17" w:rsidRPr="00C80B17" w:rsidRDefault="00C80B17" w:rsidP="00C80B17">
      <w:r w:rsidRPr="007E1587">
        <w:rPr>
          <w:b/>
        </w:rPr>
        <w:t>Рекомендации по созданию специальных образовательных условий</w:t>
      </w:r>
      <w:r w:rsidRPr="0022614D">
        <w:rPr>
          <w:i/>
        </w:rPr>
        <w:t xml:space="preserve"> </w:t>
      </w:r>
      <w:r w:rsidRPr="0022614D">
        <w:t>_</w:t>
      </w:r>
      <w:r>
        <w:t>______</w:t>
      </w:r>
      <w:r w:rsidRPr="0022614D">
        <w:t>___________</w:t>
      </w:r>
      <w:r>
        <w:t>_______</w:t>
      </w:r>
      <w:r w:rsidRPr="0022614D"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B77" w:rsidRDefault="005B5B7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5B5B77" w:rsidRDefault="005B5B7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5B5B77" w:rsidRDefault="005B5B7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5B5B77" w:rsidRDefault="005B5B7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5B5B77" w:rsidRDefault="005B5B7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5B5B77" w:rsidRDefault="005B5B7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5B5B77" w:rsidRDefault="005B5B7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5B5B77" w:rsidRDefault="005B5B7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5B5B77" w:rsidRDefault="005B5B7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5B5B77" w:rsidRDefault="005B5B7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5B5B77" w:rsidRDefault="005B5B7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5B5B77" w:rsidRDefault="005B5B7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5B5B77" w:rsidRDefault="005B5B7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5B5B77" w:rsidRDefault="005B5B7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5B5B77" w:rsidRDefault="005B5B7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5B5B77" w:rsidRDefault="005B5B7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5B5B77" w:rsidRDefault="005B5B7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C80B17" w:rsidRDefault="00C80B1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C80B17" w:rsidRDefault="00C80B1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C80B17" w:rsidRDefault="00C80B1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C80B17" w:rsidRDefault="00C80B1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C80B17" w:rsidRDefault="00C80B1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5B5B77" w:rsidRDefault="005B5B7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5B5B77" w:rsidRPr="005B5B77" w:rsidRDefault="005B5B77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5B5B77">
        <w:rPr>
          <w:b/>
          <w:sz w:val="28"/>
          <w:szCs w:val="28"/>
        </w:rPr>
        <w:t xml:space="preserve">СПИСОК ИСПОЛЬЗУЕМОЙ ЛИТЕРАТУРЫ </w:t>
      </w:r>
    </w:p>
    <w:p w:rsidR="004F79D5" w:rsidRPr="005B5B77" w:rsidRDefault="005B5B77" w:rsidP="005B5B77">
      <w:pPr>
        <w:pStyle w:val="a3"/>
        <w:numPr>
          <w:ilvl w:val="0"/>
          <w:numId w:val="7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5B5B77">
        <w:rPr>
          <w:sz w:val="28"/>
          <w:szCs w:val="28"/>
        </w:rPr>
        <w:t>Актуальные проблемы диагностики задержки психического развития детей./Под</w:t>
      </w:r>
      <w:proofErr w:type="gramStart"/>
      <w:r w:rsidRPr="005B5B77">
        <w:rPr>
          <w:sz w:val="28"/>
          <w:szCs w:val="28"/>
        </w:rPr>
        <w:t>.</w:t>
      </w:r>
      <w:proofErr w:type="gramEnd"/>
      <w:r w:rsidRPr="005B5B77">
        <w:rPr>
          <w:sz w:val="28"/>
          <w:szCs w:val="28"/>
        </w:rPr>
        <w:t xml:space="preserve"> </w:t>
      </w:r>
      <w:proofErr w:type="gramStart"/>
      <w:r w:rsidRPr="005B5B77">
        <w:rPr>
          <w:sz w:val="28"/>
          <w:szCs w:val="28"/>
        </w:rPr>
        <w:t>р</w:t>
      </w:r>
      <w:proofErr w:type="gramEnd"/>
      <w:r w:rsidRPr="005B5B77">
        <w:rPr>
          <w:sz w:val="28"/>
          <w:szCs w:val="28"/>
        </w:rPr>
        <w:t>ед. К.С. Лебединской. — М., 1982.</w:t>
      </w:r>
    </w:p>
    <w:p w:rsidR="005B5B77" w:rsidRPr="005B5B77" w:rsidRDefault="005B5B77" w:rsidP="005B5B77">
      <w:pPr>
        <w:pStyle w:val="a3"/>
        <w:numPr>
          <w:ilvl w:val="0"/>
          <w:numId w:val="7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5B5B77">
        <w:rPr>
          <w:sz w:val="28"/>
          <w:szCs w:val="28"/>
        </w:rPr>
        <w:t xml:space="preserve">Диагностический комплект. Исследование особенностей развития познавательной сферы детей дошкольного и младшего школьного возрастов. Библиотека психолога-практика. Авт.-сост. Н.Я. Семаго, М.М. Семаго. — М.: АРКТИ, 1999. </w:t>
      </w:r>
    </w:p>
    <w:p w:rsidR="005B5B77" w:rsidRPr="005B5B77" w:rsidRDefault="005B5B77" w:rsidP="005B5B77">
      <w:pPr>
        <w:pStyle w:val="a3"/>
        <w:numPr>
          <w:ilvl w:val="0"/>
          <w:numId w:val="7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5B5B77">
        <w:rPr>
          <w:sz w:val="28"/>
          <w:szCs w:val="28"/>
        </w:rPr>
        <w:t>Исаев Д.Н. Психическое недоразвитие у детей. — Л., 1982.</w:t>
      </w:r>
    </w:p>
    <w:p w:rsidR="005B5B77" w:rsidRPr="005B5B77" w:rsidRDefault="005B5B77" w:rsidP="005B5B77">
      <w:pPr>
        <w:pStyle w:val="a3"/>
        <w:numPr>
          <w:ilvl w:val="0"/>
          <w:numId w:val="7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5B5B77">
        <w:rPr>
          <w:sz w:val="28"/>
          <w:szCs w:val="28"/>
        </w:rPr>
        <w:t>Лебединская К.С., Никольская О.С. Диагностика раннего детского аутизма: начальные проявления. — М.: Просвещение, 1991.</w:t>
      </w:r>
    </w:p>
    <w:p w:rsidR="005B5B77" w:rsidRPr="005B5B77" w:rsidRDefault="005B5B77" w:rsidP="005B5B77">
      <w:pPr>
        <w:pStyle w:val="a3"/>
        <w:numPr>
          <w:ilvl w:val="0"/>
          <w:numId w:val="7"/>
        </w:numPr>
        <w:spacing w:line="360" w:lineRule="auto"/>
        <w:ind w:left="567" w:hanging="567"/>
        <w:jc w:val="both"/>
        <w:rPr>
          <w:sz w:val="28"/>
          <w:szCs w:val="28"/>
        </w:rPr>
      </w:pPr>
      <w:proofErr w:type="spellStart"/>
      <w:r w:rsidRPr="005B5B77">
        <w:rPr>
          <w:sz w:val="28"/>
          <w:szCs w:val="28"/>
        </w:rPr>
        <w:t>Лубовский</w:t>
      </w:r>
      <w:proofErr w:type="spellEnd"/>
      <w:r w:rsidRPr="005B5B77">
        <w:rPr>
          <w:sz w:val="28"/>
          <w:szCs w:val="28"/>
        </w:rPr>
        <w:t xml:space="preserve"> В.И. Дифференциальная диагностика нарушений развития. Проблемы и перспективы. В сб.: Проблемы специальной психологии и психодиагностика отклоняющегося развития. // Материалы Всероссийской научно-практической конференции и семинара: «Современная психологическая диагностика отклоняющегося развития: методы и средства. Проблемы специальной психологии в образовании». 25-27 ноября 1998г. // М., 1998.</w:t>
      </w:r>
    </w:p>
    <w:p w:rsidR="005B5B77" w:rsidRPr="005B5B77" w:rsidRDefault="005B5B77" w:rsidP="005B5B77">
      <w:pPr>
        <w:pStyle w:val="a3"/>
        <w:numPr>
          <w:ilvl w:val="0"/>
          <w:numId w:val="7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5B5B77">
        <w:rPr>
          <w:sz w:val="28"/>
          <w:szCs w:val="28"/>
        </w:rPr>
        <w:t xml:space="preserve">Организация деятельности системы </w:t>
      </w:r>
      <w:proofErr w:type="spellStart"/>
      <w:r w:rsidRPr="005B5B77">
        <w:rPr>
          <w:sz w:val="28"/>
          <w:szCs w:val="28"/>
        </w:rPr>
        <w:t>психолого-медикопедагогических</w:t>
      </w:r>
      <w:proofErr w:type="spellEnd"/>
      <w:r w:rsidRPr="005B5B77">
        <w:rPr>
          <w:sz w:val="28"/>
          <w:szCs w:val="28"/>
        </w:rPr>
        <w:t xml:space="preserve"> комиссий: Руководство // Проект ТАСИС «Поддержка взаимодействия в области образования, здравоохранения и социальной защиты». — М.; Орел: Управление общего и профессионального образования, 2002.</w:t>
      </w:r>
    </w:p>
    <w:p w:rsidR="005B5B77" w:rsidRPr="005B5B77" w:rsidRDefault="005B5B77" w:rsidP="005B5B77">
      <w:pPr>
        <w:pStyle w:val="a3"/>
        <w:numPr>
          <w:ilvl w:val="0"/>
          <w:numId w:val="7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5B5B77">
        <w:rPr>
          <w:sz w:val="28"/>
          <w:szCs w:val="28"/>
        </w:rPr>
        <w:t>Психологическая диагностика детей и подростков. /Под ред. К.М. Гуревича. — М., 1995.</w:t>
      </w:r>
    </w:p>
    <w:p w:rsidR="005B5B77" w:rsidRPr="005B5B77" w:rsidRDefault="005B5B77" w:rsidP="005B5B77">
      <w:pPr>
        <w:pStyle w:val="a3"/>
        <w:numPr>
          <w:ilvl w:val="0"/>
          <w:numId w:val="7"/>
        </w:numPr>
        <w:spacing w:line="360" w:lineRule="auto"/>
        <w:ind w:left="567" w:hanging="567"/>
        <w:jc w:val="both"/>
        <w:rPr>
          <w:sz w:val="28"/>
          <w:szCs w:val="28"/>
        </w:rPr>
      </w:pPr>
      <w:proofErr w:type="spellStart"/>
      <w:r w:rsidRPr="005B5B77">
        <w:rPr>
          <w:sz w:val="28"/>
          <w:szCs w:val="28"/>
        </w:rPr>
        <w:t>Психолого-медико-педагогическое</w:t>
      </w:r>
      <w:proofErr w:type="spellEnd"/>
      <w:r w:rsidRPr="005B5B77">
        <w:rPr>
          <w:sz w:val="28"/>
          <w:szCs w:val="28"/>
        </w:rPr>
        <w:t xml:space="preserve"> обследование ребенка. Комплект рабочих материалов. /Под общей ред. М.М. Семаго. — М.: АРКТИ, 1999.</w:t>
      </w:r>
    </w:p>
    <w:p w:rsidR="005B5B77" w:rsidRPr="005B5B77" w:rsidRDefault="005B5B77" w:rsidP="005B5B77">
      <w:pPr>
        <w:pStyle w:val="a3"/>
        <w:numPr>
          <w:ilvl w:val="0"/>
          <w:numId w:val="7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5B5B77">
        <w:rPr>
          <w:sz w:val="28"/>
          <w:szCs w:val="28"/>
        </w:rPr>
        <w:t>Семаго М.М. Консультирование семьи «проблемного» ребенка (</w:t>
      </w:r>
      <w:proofErr w:type="spellStart"/>
      <w:r w:rsidRPr="005B5B77">
        <w:rPr>
          <w:sz w:val="28"/>
          <w:szCs w:val="28"/>
        </w:rPr>
        <w:t>психокоррекционные</w:t>
      </w:r>
      <w:proofErr w:type="spellEnd"/>
      <w:r w:rsidRPr="005B5B77">
        <w:rPr>
          <w:sz w:val="28"/>
          <w:szCs w:val="28"/>
        </w:rPr>
        <w:t xml:space="preserve"> аспекты работы психолога-консультанта). — Ж. «Семейная психология и семейная терапия», 1998, № 1.</w:t>
      </w:r>
    </w:p>
    <w:p w:rsidR="005B5B77" w:rsidRPr="005B5B77" w:rsidRDefault="005B5B77" w:rsidP="005B5B77">
      <w:pPr>
        <w:pStyle w:val="a3"/>
        <w:numPr>
          <w:ilvl w:val="0"/>
          <w:numId w:val="7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5B5B77">
        <w:rPr>
          <w:sz w:val="28"/>
          <w:szCs w:val="28"/>
        </w:rPr>
        <w:t xml:space="preserve">Эмоциональные нарушения в детском возрасте и их коррекция / Лебединский В.В., Никольская О.С., </w:t>
      </w:r>
      <w:proofErr w:type="spellStart"/>
      <w:r w:rsidRPr="005B5B77">
        <w:rPr>
          <w:sz w:val="28"/>
          <w:szCs w:val="28"/>
        </w:rPr>
        <w:t>Баенская</w:t>
      </w:r>
      <w:proofErr w:type="spellEnd"/>
      <w:r w:rsidRPr="005B5B77">
        <w:rPr>
          <w:sz w:val="28"/>
          <w:szCs w:val="28"/>
        </w:rPr>
        <w:t xml:space="preserve"> Е.Р., </w:t>
      </w:r>
      <w:proofErr w:type="spellStart"/>
      <w:r w:rsidRPr="005B5B77">
        <w:rPr>
          <w:sz w:val="28"/>
          <w:szCs w:val="28"/>
        </w:rPr>
        <w:t>Либлинг</w:t>
      </w:r>
      <w:proofErr w:type="spellEnd"/>
      <w:r w:rsidRPr="005B5B77">
        <w:rPr>
          <w:sz w:val="28"/>
          <w:szCs w:val="28"/>
        </w:rPr>
        <w:t xml:space="preserve"> М.М. — М.: Изд-во МГУ, 1990.</w:t>
      </w:r>
    </w:p>
    <w:p w:rsidR="004F79D5" w:rsidRPr="005B5B77" w:rsidRDefault="004F79D5" w:rsidP="007C104F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5B5B77" w:rsidRDefault="005B5B77" w:rsidP="007C104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:rsidR="004F79D5" w:rsidRDefault="004F79D5" w:rsidP="007C104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:rsidR="004F79D5" w:rsidRDefault="004F79D5" w:rsidP="007C104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:rsidR="004F79D5" w:rsidRDefault="004F79D5" w:rsidP="007C104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:rsidR="004F79D5" w:rsidRDefault="004F79D5" w:rsidP="007C104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:rsidR="004F79D5" w:rsidRDefault="004F79D5" w:rsidP="007C104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:rsidR="004F79D5" w:rsidRDefault="004F79D5" w:rsidP="007C104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:rsidR="004F79D5" w:rsidRDefault="004F79D5" w:rsidP="007C104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:rsidR="004F79D5" w:rsidRDefault="004F79D5" w:rsidP="007C104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:rsidR="004F79D5" w:rsidRDefault="004F79D5" w:rsidP="007C104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:rsidR="004F79D5" w:rsidRDefault="004F79D5" w:rsidP="007C104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:rsidR="004F79D5" w:rsidRDefault="004F79D5" w:rsidP="007C104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:rsidR="004F79D5" w:rsidRDefault="004F79D5" w:rsidP="007C104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:rsidR="004F79D5" w:rsidRDefault="004F79D5" w:rsidP="007C104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:rsidR="004F79D5" w:rsidRDefault="004F79D5" w:rsidP="007C104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:rsidR="004F79D5" w:rsidRDefault="004F79D5" w:rsidP="007C104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:rsidR="005B5B77" w:rsidRDefault="005B5B77" w:rsidP="007C104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:rsidR="005B5B77" w:rsidRDefault="005B5B77" w:rsidP="007C104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:rsidR="005B5B77" w:rsidRDefault="005B5B77" w:rsidP="007C104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:rsidR="005B5B77" w:rsidRDefault="005B5B77" w:rsidP="007C104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:rsidR="005B5B77" w:rsidRDefault="005B5B77" w:rsidP="007C104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:rsidR="005B5B77" w:rsidRDefault="005B5B77" w:rsidP="007C104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:rsidR="005B5B77" w:rsidRDefault="005B5B77" w:rsidP="007C104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:rsidR="005B5B77" w:rsidRDefault="005B5B77" w:rsidP="007C104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:rsidR="005B5B77" w:rsidRDefault="005B5B77" w:rsidP="007C104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:rsidR="004F79D5" w:rsidRDefault="004F79D5" w:rsidP="007C104F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:rsidR="004F79D5" w:rsidRPr="008F7AF8" w:rsidRDefault="004F79D5" w:rsidP="004F79D5">
      <w:pPr>
        <w:pStyle w:val="a3"/>
        <w:spacing w:line="360" w:lineRule="auto"/>
        <w:ind w:left="0" w:firstLine="567"/>
        <w:jc w:val="right"/>
        <w:rPr>
          <w:color w:val="000000" w:themeColor="text1"/>
          <w:sz w:val="28"/>
          <w:szCs w:val="28"/>
        </w:rPr>
      </w:pPr>
      <w:r w:rsidRPr="008F7AF8">
        <w:rPr>
          <w:color w:val="000000" w:themeColor="text1"/>
          <w:sz w:val="28"/>
          <w:szCs w:val="28"/>
        </w:rPr>
        <w:t>Приложение 1</w:t>
      </w:r>
    </w:p>
    <w:p w:rsidR="004F79D5" w:rsidRPr="000F2D56" w:rsidRDefault="004F79D5" w:rsidP="004F79D5">
      <w:pPr>
        <w:pStyle w:val="a3"/>
        <w:spacing w:line="360" w:lineRule="auto"/>
        <w:ind w:left="0" w:firstLine="567"/>
        <w:jc w:val="center"/>
        <w:rPr>
          <w:b/>
          <w:color w:val="000000" w:themeColor="text1"/>
          <w:sz w:val="28"/>
          <w:szCs w:val="28"/>
        </w:rPr>
      </w:pPr>
      <w:r w:rsidRPr="000F2D56">
        <w:rPr>
          <w:b/>
          <w:color w:val="000000" w:themeColor="text1"/>
          <w:sz w:val="28"/>
          <w:szCs w:val="28"/>
        </w:rPr>
        <w:t>Методика «Запоминание двух групп слов»</w:t>
      </w:r>
    </w:p>
    <w:p w:rsidR="004F79D5" w:rsidRPr="000F2D56" w:rsidRDefault="004F79D5" w:rsidP="004F79D5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0F2D56">
        <w:rPr>
          <w:b/>
          <w:color w:val="000000" w:themeColor="text1"/>
          <w:sz w:val="28"/>
          <w:szCs w:val="28"/>
        </w:rPr>
        <w:t>Цель:</w:t>
      </w:r>
      <w:r w:rsidRPr="000F2D56">
        <w:rPr>
          <w:color w:val="000000" w:themeColor="text1"/>
          <w:sz w:val="28"/>
          <w:szCs w:val="28"/>
        </w:rPr>
        <w:t xml:space="preserve"> оценка скорости и объёма слухоречевого запоминания, влияния фактора интерференции и избирательности </w:t>
      </w:r>
      <w:proofErr w:type="spellStart"/>
      <w:r w:rsidRPr="000F2D56">
        <w:rPr>
          <w:color w:val="000000" w:themeColor="text1"/>
          <w:sz w:val="28"/>
          <w:szCs w:val="28"/>
        </w:rPr>
        <w:t>мнестических</w:t>
      </w:r>
      <w:proofErr w:type="spellEnd"/>
      <w:r w:rsidRPr="000F2D56">
        <w:rPr>
          <w:color w:val="000000" w:themeColor="text1"/>
          <w:sz w:val="28"/>
          <w:szCs w:val="28"/>
        </w:rPr>
        <w:t xml:space="preserve"> следов, возможности удержания порядка предъявляемого материала. </w:t>
      </w:r>
    </w:p>
    <w:p w:rsidR="004F79D5" w:rsidRPr="000F2D56" w:rsidRDefault="004F79D5" w:rsidP="004F79D5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0F2D56">
        <w:rPr>
          <w:b/>
          <w:color w:val="000000" w:themeColor="text1"/>
          <w:sz w:val="28"/>
          <w:szCs w:val="28"/>
        </w:rPr>
        <w:t>Процедура проведения:</w:t>
      </w:r>
      <w:r w:rsidRPr="000F2D56">
        <w:rPr>
          <w:color w:val="000000" w:themeColor="text1"/>
          <w:sz w:val="28"/>
          <w:szCs w:val="28"/>
        </w:rPr>
        <w:t xml:space="preserve"> Перед ребёнком ставится задача запоминания. Предъявляется инструкция 1А. Далее специалист с интервалом около полсекунды, чётко произносит слова и просит ребёнка повторить их. Если ребёнок не повторил ни одного слова, специалист ободряет ребёнка и повторяет инструкцию ещё раз в укороченной форме.</w:t>
      </w:r>
    </w:p>
    <w:p w:rsidR="004F79D5" w:rsidRPr="000F2D56" w:rsidRDefault="004F79D5" w:rsidP="004F79D5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 xml:space="preserve">Если ребенок произносит слова в ином порядке, ему не делается замечание, а просто его внимание обращается на то, в каком порядке стояли слова. </w:t>
      </w:r>
    </w:p>
    <w:p w:rsidR="004F79D5" w:rsidRPr="000F2D56" w:rsidRDefault="004F79D5" w:rsidP="004F79D5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Специалист делает повторы первой группы слов до тех пор, пока ребёнок не повторит все слова группы (неважно в правильном или неправильном порядке). После того, как ребёнок повторил все слова, необходимо попросить его повторить их ещё раз, уже самостоятельно, то есть без предварительного проговаривания этих слов психологом.</w:t>
      </w:r>
    </w:p>
    <w:p w:rsidR="004F79D5" w:rsidRPr="000F2D56" w:rsidRDefault="004F79D5" w:rsidP="004F79D5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 xml:space="preserve">Регистрируется как порядок воспроизводимых слов, так и количество необходимых повторений для полного запоминания первой группы слов. Также регистрируется правильность повторения и все привнесённые или искажённые слова. </w:t>
      </w:r>
    </w:p>
    <w:p w:rsidR="004F79D5" w:rsidRPr="000F2D56" w:rsidRDefault="004F79D5" w:rsidP="004F79D5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 xml:space="preserve">Предъявляется инструкция для второй группы слов 1Б. Далее даётся вторая группа слов в том же порядке. Вся вышеописанная процедура повторяется. Обычно для запоминания трёх слов требуется меньшее количество повторов. </w:t>
      </w:r>
    </w:p>
    <w:p w:rsidR="004F79D5" w:rsidRPr="000F2D56" w:rsidRDefault="004F79D5" w:rsidP="004F79D5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 xml:space="preserve">Предъявляется инструкция 2А. Регистрируются все слова, называемые ребёнком. Ребёнка одобряют вне зависимости от результата повтора слов. </w:t>
      </w:r>
    </w:p>
    <w:p w:rsidR="004F79D5" w:rsidRPr="000F2D56" w:rsidRDefault="004F79D5" w:rsidP="004F79D5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Предъявляется инструкция 2Б. Также регистрируются все слова, которые воспроизводит ребёнок.</w:t>
      </w:r>
    </w:p>
    <w:p w:rsidR="004F79D5" w:rsidRPr="000F2D56" w:rsidRDefault="004F79D5" w:rsidP="004F79D5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0F2D56">
        <w:rPr>
          <w:b/>
          <w:color w:val="000000" w:themeColor="text1"/>
          <w:sz w:val="28"/>
          <w:szCs w:val="28"/>
        </w:rPr>
        <w:t xml:space="preserve">Инструкции: </w:t>
      </w:r>
    </w:p>
    <w:p w:rsidR="004F79D5" w:rsidRPr="000F2D56" w:rsidRDefault="004F79D5" w:rsidP="004F79D5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Инструкция 1А. «Сейчас мы будем запоминать слова. Вначале скажу я, а ты послушаешь, а потом повторишь слова в том же порядке, в каком я. Тебе понятно, что такое «порядок»? Как у меня слова стояли друг за дружкой, так повторяй их и ты. Давай попробуем. Ты понял?»</w:t>
      </w:r>
    </w:p>
    <w:p w:rsidR="004F79D5" w:rsidRPr="000F2D56" w:rsidRDefault="004F79D5" w:rsidP="004F79D5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 xml:space="preserve">Инструкция 1Б. «А теперь послушай и повтори другие слова». </w:t>
      </w:r>
    </w:p>
    <w:p w:rsidR="004F79D5" w:rsidRPr="000F2D56" w:rsidRDefault="004F79D5" w:rsidP="004F79D5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 xml:space="preserve">Инструкция 2А. «А сейчас повтори слова, которые ты запоминал первыми, вначале. Какие это были слова?» </w:t>
      </w:r>
    </w:p>
    <w:p w:rsidR="004F79D5" w:rsidRPr="000F2D56" w:rsidRDefault="004F79D5" w:rsidP="004F79D5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Инструкция 2Б. «А теперь повтори другие слова, которые ты запоминал».</w:t>
      </w:r>
    </w:p>
    <w:p w:rsidR="004F79D5" w:rsidRPr="000F2D56" w:rsidRDefault="004F79D5" w:rsidP="004F79D5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0F2D56">
        <w:rPr>
          <w:b/>
          <w:color w:val="000000" w:themeColor="text1"/>
          <w:sz w:val="28"/>
          <w:szCs w:val="28"/>
        </w:rPr>
        <w:t>Группы слов для запоминания</w:t>
      </w:r>
      <w:r w:rsidRPr="000F2D56">
        <w:rPr>
          <w:color w:val="000000" w:themeColor="text1"/>
          <w:sz w:val="28"/>
          <w:szCs w:val="28"/>
        </w:rPr>
        <w:t xml:space="preserve">: </w:t>
      </w:r>
    </w:p>
    <w:p w:rsidR="004F79D5" w:rsidRPr="000F2D56" w:rsidRDefault="004F79D5" w:rsidP="004F79D5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 xml:space="preserve">1 группа: дом, лес, кот </w:t>
      </w:r>
    </w:p>
    <w:p w:rsidR="004F79D5" w:rsidRPr="000F2D56" w:rsidRDefault="004F79D5" w:rsidP="004F79D5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2 группа: холод, рыба, книга</w:t>
      </w:r>
    </w:p>
    <w:p w:rsidR="004F79D5" w:rsidRPr="000F2D56" w:rsidRDefault="004F79D5" w:rsidP="004F79D5">
      <w:pPr>
        <w:pStyle w:val="a3"/>
        <w:spacing w:line="360" w:lineRule="auto"/>
        <w:ind w:left="0" w:firstLine="567"/>
        <w:jc w:val="both"/>
        <w:rPr>
          <w:b/>
          <w:color w:val="000000" w:themeColor="text1"/>
          <w:sz w:val="28"/>
          <w:szCs w:val="28"/>
        </w:rPr>
      </w:pPr>
      <w:r w:rsidRPr="000F2D56">
        <w:rPr>
          <w:b/>
          <w:color w:val="000000" w:themeColor="text1"/>
          <w:sz w:val="28"/>
          <w:szCs w:val="28"/>
        </w:rPr>
        <w:t xml:space="preserve">Вариант 2 </w:t>
      </w:r>
    </w:p>
    <w:p w:rsidR="004F79D5" w:rsidRPr="000F2D56" w:rsidRDefault="004F79D5" w:rsidP="004F79D5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 xml:space="preserve">1 группа: брат, окно, вода </w:t>
      </w:r>
    </w:p>
    <w:p w:rsidR="004F79D5" w:rsidRPr="000F2D56" w:rsidRDefault="004F79D5" w:rsidP="004F79D5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 xml:space="preserve">2 группа: лед, меч, прут </w:t>
      </w:r>
    </w:p>
    <w:p w:rsidR="004F79D5" w:rsidRPr="000F2D56" w:rsidRDefault="004F79D5" w:rsidP="004F79D5">
      <w:pPr>
        <w:pStyle w:val="a3"/>
        <w:spacing w:line="360" w:lineRule="auto"/>
        <w:ind w:left="0" w:firstLine="567"/>
        <w:jc w:val="both"/>
        <w:rPr>
          <w:b/>
          <w:color w:val="000000" w:themeColor="text1"/>
          <w:sz w:val="28"/>
          <w:szCs w:val="28"/>
        </w:rPr>
      </w:pPr>
      <w:r w:rsidRPr="000F2D56">
        <w:rPr>
          <w:b/>
          <w:color w:val="000000" w:themeColor="text1"/>
          <w:sz w:val="28"/>
          <w:szCs w:val="28"/>
        </w:rPr>
        <w:t xml:space="preserve">Вариант 3 </w:t>
      </w:r>
    </w:p>
    <w:p w:rsidR="004F79D5" w:rsidRPr="000F2D56" w:rsidRDefault="004F79D5" w:rsidP="004F79D5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1 группа: куб, луч, трон</w:t>
      </w:r>
    </w:p>
    <w:p w:rsidR="004F79D5" w:rsidRPr="000F2D56" w:rsidRDefault="004F79D5" w:rsidP="004F79D5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 xml:space="preserve"> 2 группа: шуба, ваза, пирог</w:t>
      </w:r>
    </w:p>
    <w:p w:rsidR="004F79D5" w:rsidRPr="000F2D56" w:rsidRDefault="004F79D5" w:rsidP="004F79D5">
      <w:pPr>
        <w:pStyle w:val="a3"/>
        <w:spacing w:line="360" w:lineRule="auto"/>
        <w:ind w:left="0" w:firstLine="567"/>
        <w:jc w:val="both"/>
        <w:rPr>
          <w:b/>
          <w:color w:val="000000" w:themeColor="text1"/>
          <w:sz w:val="28"/>
          <w:szCs w:val="28"/>
        </w:rPr>
      </w:pPr>
      <w:r w:rsidRPr="000F2D56">
        <w:rPr>
          <w:b/>
          <w:color w:val="000000" w:themeColor="text1"/>
          <w:sz w:val="28"/>
          <w:szCs w:val="28"/>
        </w:rPr>
        <w:t xml:space="preserve">Обработка и интерпретация данных: </w:t>
      </w:r>
    </w:p>
    <w:p w:rsidR="004F79D5" w:rsidRPr="000F2D56" w:rsidRDefault="004F79D5" w:rsidP="004F79D5">
      <w:pPr>
        <w:pStyle w:val="a3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 xml:space="preserve">Анализируемые показатели.  </w:t>
      </w:r>
    </w:p>
    <w:p w:rsidR="004F79D5" w:rsidRPr="000F2D56" w:rsidRDefault="004F79D5" w:rsidP="004F79D5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объём запоминаемого материала;</w:t>
      </w:r>
    </w:p>
    <w:p w:rsidR="004F79D5" w:rsidRPr="000F2D56" w:rsidRDefault="004F79D5" w:rsidP="004F79D5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количество необходимых для полного запоминания повторений;</w:t>
      </w:r>
    </w:p>
    <w:p w:rsidR="004F79D5" w:rsidRPr="000F2D56" w:rsidRDefault="004F79D5" w:rsidP="004F79D5">
      <w:pPr>
        <w:pStyle w:val="a3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возможность удержания порядка слов;</w:t>
      </w:r>
    </w:p>
    <w:p w:rsidR="004F79D5" w:rsidRPr="000F2D56" w:rsidRDefault="004F79D5" w:rsidP="004F79D5">
      <w:pPr>
        <w:pStyle w:val="a3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наличие привнесённых слов и слов, близких по смыслу (парафазии)</w:t>
      </w:r>
    </w:p>
    <w:p w:rsidR="004F79D5" w:rsidRPr="000F2D56" w:rsidRDefault="004F79D5" w:rsidP="004F79D5">
      <w:pPr>
        <w:rPr>
          <w:color w:val="000000" w:themeColor="text1"/>
          <w:sz w:val="28"/>
          <w:szCs w:val="28"/>
        </w:rPr>
      </w:pPr>
    </w:p>
    <w:p w:rsidR="004F79D5" w:rsidRPr="000F2D56" w:rsidRDefault="004F79D5" w:rsidP="004F79D5">
      <w:pPr>
        <w:rPr>
          <w:color w:val="000000" w:themeColor="text1"/>
          <w:sz w:val="28"/>
          <w:szCs w:val="28"/>
        </w:rPr>
      </w:pPr>
    </w:p>
    <w:p w:rsidR="0049549E" w:rsidRDefault="0049549E" w:rsidP="004F79D5">
      <w:pPr>
        <w:jc w:val="center"/>
        <w:rPr>
          <w:rStyle w:val="a4"/>
          <w:color w:val="000000" w:themeColor="text1"/>
          <w:sz w:val="28"/>
          <w:szCs w:val="28"/>
          <w:shd w:val="clear" w:color="auto" w:fill="FFFFFF"/>
        </w:rPr>
      </w:pPr>
    </w:p>
    <w:p w:rsidR="0049549E" w:rsidRDefault="0049549E" w:rsidP="004F79D5">
      <w:pPr>
        <w:jc w:val="center"/>
        <w:rPr>
          <w:rStyle w:val="a4"/>
          <w:color w:val="000000" w:themeColor="text1"/>
          <w:sz w:val="28"/>
          <w:szCs w:val="28"/>
          <w:shd w:val="clear" w:color="auto" w:fill="FFFFFF"/>
        </w:rPr>
      </w:pPr>
    </w:p>
    <w:p w:rsidR="0049549E" w:rsidRDefault="0049549E" w:rsidP="004F79D5">
      <w:pPr>
        <w:jc w:val="center"/>
        <w:rPr>
          <w:rStyle w:val="a4"/>
          <w:color w:val="000000" w:themeColor="text1"/>
          <w:sz w:val="28"/>
          <w:szCs w:val="28"/>
          <w:shd w:val="clear" w:color="auto" w:fill="FFFFFF"/>
        </w:rPr>
      </w:pPr>
    </w:p>
    <w:p w:rsidR="0049549E" w:rsidRDefault="0049549E" w:rsidP="004F79D5">
      <w:pPr>
        <w:jc w:val="center"/>
        <w:rPr>
          <w:rStyle w:val="a4"/>
          <w:color w:val="000000" w:themeColor="text1"/>
          <w:sz w:val="28"/>
          <w:szCs w:val="28"/>
          <w:shd w:val="clear" w:color="auto" w:fill="FFFFFF"/>
        </w:rPr>
      </w:pPr>
    </w:p>
    <w:p w:rsidR="004F79D5" w:rsidRPr="000F2D56" w:rsidRDefault="004F79D5" w:rsidP="004F79D5">
      <w:pPr>
        <w:jc w:val="center"/>
        <w:rPr>
          <w:rStyle w:val="a4"/>
          <w:color w:val="000000" w:themeColor="text1"/>
          <w:sz w:val="28"/>
          <w:szCs w:val="28"/>
          <w:shd w:val="clear" w:color="auto" w:fill="FFFFFF"/>
        </w:rPr>
      </w:pPr>
      <w:r w:rsidRPr="000F2D56">
        <w:rPr>
          <w:rStyle w:val="a4"/>
          <w:color w:val="000000" w:themeColor="text1"/>
          <w:sz w:val="28"/>
          <w:szCs w:val="28"/>
          <w:shd w:val="clear" w:color="auto" w:fill="FFFFFF"/>
        </w:rPr>
        <w:t>Методика «Узнавание фигур» (тест Бернштейна)</w:t>
      </w:r>
    </w:p>
    <w:p w:rsidR="00806470" w:rsidRPr="000F2D56" w:rsidRDefault="00806470" w:rsidP="004F79D5">
      <w:pPr>
        <w:jc w:val="center"/>
        <w:rPr>
          <w:rStyle w:val="a4"/>
          <w:color w:val="000000" w:themeColor="text1"/>
          <w:sz w:val="28"/>
          <w:szCs w:val="28"/>
          <w:shd w:val="clear" w:color="auto" w:fill="FFFFFF"/>
        </w:rPr>
      </w:pPr>
    </w:p>
    <w:p w:rsidR="00806470" w:rsidRPr="000F2D56" w:rsidRDefault="004F79D5" w:rsidP="00806470">
      <w:pPr>
        <w:spacing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F2D56">
        <w:rPr>
          <w:rStyle w:val="a4"/>
          <w:color w:val="000000" w:themeColor="text1"/>
          <w:sz w:val="28"/>
          <w:szCs w:val="28"/>
          <w:shd w:val="clear" w:color="auto" w:fill="FFFFFF"/>
        </w:rPr>
        <w:t xml:space="preserve">Методика </w:t>
      </w:r>
      <w:r w:rsidRPr="000F2D56">
        <w:rPr>
          <w:color w:val="000000" w:themeColor="text1"/>
          <w:sz w:val="28"/>
          <w:szCs w:val="28"/>
          <w:shd w:val="clear" w:color="auto" w:fill="FFFFFF"/>
        </w:rPr>
        <w:t>предназначена для исследования </w:t>
      </w:r>
      <w:r w:rsidRPr="000F2D56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зрительной памяти</w:t>
      </w:r>
      <w:r w:rsidRPr="000F2D56">
        <w:rPr>
          <w:color w:val="000000" w:themeColor="text1"/>
          <w:sz w:val="28"/>
          <w:szCs w:val="28"/>
          <w:shd w:val="clear" w:color="auto" w:fill="FFFFFF"/>
        </w:rPr>
        <w:t> и определения объёма кратковременной зрительной памяти. </w:t>
      </w:r>
    </w:p>
    <w:p w:rsidR="00806470" w:rsidRPr="000F2D56" w:rsidRDefault="00806470" w:rsidP="00806470">
      <w:pPr>
        <w:spacing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F2D56">
        <w:rPr>
          <w:rStyle w:val="a4"/>
          <w:color w:val="000000" w:themeColor="text1"/>
          <w:sz w:val="28"/>
          <w:szCs w:val="28"/>
          <w:shd w:val="clear" w:color="auto" w:fill="FFFFFF"/>
        </w:rPr>
        <w:t>Стимульный</w:t>
      </w:r>
      <w:proofErr w:type="spellEnd"/>
      <w:r w:rsidRPr="000F2D56">
        <w:rPr>
          <w:rStyle w:val="a4"/>
          <w:color w:val="000000" w:themeColor="text1"/>
          <w:sz w:val="28"/>
          <w:szCs w:val="28"/>
          <w:shd w:val="clear" w:color="auto" w:fill="FFFFFF"/>
        </w:rPr>
        <w:t xml:space="preserve"> материал</w:t>
      </w:r>
      <w:r w:rsidRPr="000F2D56">
        <w:rPr>
          <w:color w:val="000000" w:themeColor="text1"/>
          <w:sz w:val="28"/>
          <w:szCs w:val="28"/>
          <w:shd w:val="clear" w:color="auto" w:fill="FFFFFF"/>
        </w:rPr>
        <w:t>: карточки с абстрактными зрительными стимулами, например, изображениями фигур. </w:t>
      </w:r>
    </w:p>
    <w:p w:rsidR="00806470" w:rsidRPr="000F2D56" w:rsidRDefault="00806470" w:rsidP="00806470">
      <w:pPr>
        <w:suppressAutoHyphens w:val="0"/>
        <w:spacing w:line="360" w:lineRule="auto"/>
        <w:outlineLvl w:val="2"/>
        <w:rPr>
          <w:b/>
          <w:bCs/>
          <w:color w:val="000000" w:themeColor="text1"/>
          <w:kern w:val="0"/>
          <w:sz w:val="28"/>
          <w:szCs w:val="28"/>
          <w:lang w:eastAsia="ru-RU"/>
        </w:rPr>
      </w:pPr>
      <w:r w:rsidRPr="000F2D56">
        <w:rPr>
          <w:b/>
          <w:bCs/>
          <w:color w:val="000000" w:themeColor="text1"/>
          <w:kern w:val="0"/>
          <w:sz w:val="28"/>
          <w:szCs w:val="28"/>
          <w:lang w:eastAsia="ru-RU"/>
        </w:rPr>
        <w:t>Процедура проведения</w:t>
      </w:r>
    </w:p>
    <w:p w:rsidR="00806470" w:rsidRPr="000F2D56" w:rsidRDefault="00806470" w:rsidP="00806470">
      <w:pPr>
        <w:spacing w:line="360" w:lineRule="auto"/>
        <w:ind w:firstLine="567"/>
        <w:jc w:val="both"/>
        <w:rPr>
          <w:color w:val="000000" w:themeColor="text1"/>
          <w:kern w:val="0"/>
          <w:sz w:val="28"/>
          <w:szCs w:val="28"/>
          <w:shd w:val="clear" w:color="auto" w:fill="FFFFFF"/>
          <w:lang w:eastAsia="ru-RU"/>
        </w:rPr>
      </w:pPr>
      <w:r w:rsidRPr="000F2D56">
        <w:rPr>
          <w:b/>
          <w:bCs/>
          <w:color w:val="000000" w:themeColor="text1"/>
          <w:kern w:val="0"/>
          <w:sz w:val="28"/>
          <w:szCs w:val="28"/>
          <w:lang w:eastAsia="ru-RU"/>
        </w:rPr>
        <w:t>Ребёнку показывают первую картинку</w:t>
      </w:r>
      <w:r w:rsidRPr="000F2D56">
        <w:rPr>
          <w:color w:val="000000" w:themeColor="text1"/>
          <w:kern w:val="0"/>
          <w:sz w:val="28"/>
          <w:szCs w:val="28"/>
          <w:shd w:val="clear" w:color="auto" w:fill="FFFFFF"/>
          <w:lang w:eastAsia="ru-RU"/>
        </w:rPr>
        <w:t> с девятью разными фигурами. Время экспозиции — 30 секунд. </w:t>
      </w:r>
      <w:r w:rsidRPr="000F2D56">
        <w:rPr>
          <w:b/>
          <w:bCs/>
          <w:color w:val="000000" w:themeColor="text1"/>
          <w:kern w:val="0"/>
          <w:sz w:val="28"/>
          <w:szCs w:val="28"/>
          <w:lang w:eastAsia="ru-RU"/>
        </w:rPr>
        <w:t>Затем демонстрируют вторую картинку</w:t>
      </w:r>
      <w:r w:rsidRPr="000F2D56">
        <w:rPr>
          <w:color w:val="000000" w:themeColor="text1"/>
          <w:kern w:val="0"/>
          <w:sz w:val="28"/>
          <w:szCs w:val="28"/>
          <w:shd w:val="clear" w:color="auto" w:fill="FFFFFF"/>
          <w:lang w:eastAsia="ru-RU"/>
        </w:rPr>
        <w:t>, на которой, кроме девяти показанных изображений, есть ещё несколько, ранее не виденных. Задача ребёнка — узнать и показать на второй картинке только те изображения, которые он видел на первой.</w:t>
      </w:r>
    </w:p>
    <w:p w:rsidR="00806470" w:rsidRPr="000F2D56" w:rsidRDefault="00806470" w:rsidP="00806470">
      <w:pPr>
        <w:spacing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F2D56">
        <w:rPr>
          <w:color w:val="000000" w:themeColor="text1"/>
          <w:sz w:val="28"/>
          <w:szCs w:val="28"/>
        </w:rPr>
        <w:t xml:space="preserve"> </w:t>
      </w:r>
      <w:r w:rsidRPr="000F2D56">
        <w:rPr>
          <w:color w:val="000000" w:themeColor="text1"/>
          <w:sz w:val="28"/>
          <w:szCs w:val="28"/>
          <w:shd w:val="clear" w:color="auto" w:fill="FFFFFF"/>
        </w:rPr>
        <w:t>Эксперимент продолжается, пока ребёнок не узнает все фигуры, но не дольше 1,5 минуты. </w:t>
      </w:r>
    </w:p>
    <w:p w:rsidR="00806470" w:rsidRPr="000F2D56" w:rsidRDefault="00806470" w:rsidP="00806470">
      <w:pPr>
        <w:shd w:val="clear" w:color="auto" w:fill="FFFFFF"/>
        <w:suppressAutoHyphens w:val="0"/>
        <w:spacing w:line="360" w:lineRule="auto"/>
        <w:outlineLvl w:val="2"/>
        <w:rPr>
          <w:b/>
          <w:bCs/>
          <w:color w:val="000000" w:themeColor="text1"/>
          <w:kern w:val="0"/>
          <w:sz w:val="28"/>
          <w:szCs w:val="28"/>
          <w:lang w:eastAsia="ru-RU"/>
        </w:rPr>
      </w:pPr>
      <w:r w:rsidRPr="000F2D56">
        <w:rPr>
          <w:b/>
          <w:bCs/>
          <w:color w:val="000000" w:themeColor="text1"/>
          <w:kern w:val="0"/>
          <w:sz w:val="28"/>
          <w:szCs w:val="28"/>
          <w:lang w:eastAsia="ru-RU"/>
        </w:rPr>
        <w:t>Обработка результатов</w:t>
      </w:r>
    </w:p>
    <w:p w:rsidR="00806470" w:rsidRPr="000F2D56" w:rsidRDefault="00806470" w:rsidP="00806470">
      <w:pPr>
        <w:shd w:val="clear" w:color="auto" w:fill="FFFFFF"/>
        <w:suppressAutoHyphens w:val="0"/>
        <w:spacing w:line="360" w:lineRule="auto"/>
        <w:rPr>
          <w:color w:val="000000" w:themeColor="text1"/>
          <w:kern w:val="0"/>
          <w:sz w:val="28"/>
          <w:szCs w:val="28"/>
          <w:lang w:eastAsia="ru-RU"/>
        </w:rPr>
      </w:pPr>
      <w:r w:rsidRPr="000F2D56">
        <w:rPr>
          <w:b/>
          <w:bCs/>
          <w:color w:val="000000" w:themeColor="text1"/>
          <w:kern w:val="0"/>
          <w:sz w:val="28"/>
          <w:szCs w:val="28"/>
          <w:lang w:eastAsia="ru-RU"/>
        </w:rPr>
        <w:t>Результаты оценивают по шкале из 10 баллов</w:t>
      </w:r>
      <w:r w:rsidRPr="000F2D56">
        <w:rPr>
          <w:color w:val="000000" w:themeColor="text1"/>
          <w:kern w:val="0"/>
          <w:sz w:val="28"/>
          <w:szCs w:val="28"/>
          <w:lang w:eastAsia="ru-RU"/>
        </w:rPr>
        <w:t>:</w:t>
      </w:r>
    </w:p>
    <w:p w:rsidR="00806470" w:rsidRPr="000F2D56" w:rsidRDefault="00806470" w:rsidP="00806470">
      <w:pPr>
        <w:numPr>
          <w:ilvl w:val="0"/>
          <w:numId w:val="4"/>
        </w:numPr>
        <w:shd w:val="clear" w:color="auto" w:fill="FFFFFF"/>
        <w:suppressAutoHyphens w:val="0"/>
        <w:spacing w:line="360" w:lineRule="auto"/>
        <w:ind w:left="0"/>
        <w:rPr>
          <w:color w:val="000000" w:themeColor="text1"/>
          <w:kern w:val="0"/>
          <w:sz w:val="28"/>
          <w:szCs w:val="28"/>
          <w:lang w:eastAsia="ru-RU"/>
        </w:rPr>
      </w:pPr>
      <w:r w:rsidRPr="000F2D56">
        <w:rPr>
          <w:color w:val="000000" w:themeColor="text1"/>
          <w:kern w:val="0"/>
          <w:sz w:val="28"/>
          <w:szCs w:val="28"/>
          <w:lang w:eastAsia="ru-RU"/>
        </w:rPr>
        <w:t>10 баллов — ребёнок узнал все девять изображений за время меньше 45 секунд;</w:t>
      </w:r>
    </w:p>
    <w:p w:rsidR="00806470" w:rsidRPr="000F2D56" w:rsidRDefault="00806470" w:rsidP="00806470">
      <w:pPr>
        <w:numPr>
          <w:ilvl w:val="0"/>
          <w:numId w:val="4"/>
        </w:numPr>
        <w:shd w:val="clear" w:color="auto" w:fill="FFFFFF"/>
        <w:suppressAutoHyphens w:val="0"/>
        <w:spacing w:line="360" w:lineRule="auto"/>
        <w:ind w:left="0"/>
        <w:rPr>
          <w:color w:val="000000" w:themeColor="text1"/>
          <w:kern w:val="0"/>
          <w:sz w:val="28"/>
          <w:szCs w:val="28"/>
          <w:lang w:eastAsia="ru-RU"/>
        </w:rPr>
      </w:pPr>
      <w:r w:rsidRPr="000F2D56">
        <w:rPr>
          <w:color w:val="000000" w:themeColor="text1"/>
          <w:kern w:val="0"/>
          <w:sz w:val="28"/>
          <w:szCs w:val="28"/>
          <w:lang w:eastAsia="ru-RU"/>
        </w:rPr>
        <w:t>8–9 баллов — узнал 7–8 изображений за время от 45 до 55 секунд;</w:t>
      </w:r>
    </w:p>
    <w:p w:rsidR="00806470" w:rsidRPr="000F2D56" w:rsidRDefault="00806470" w:rsidP="00806470">
      <w:pPr>
        <w:numPr>
          <w:ilvl w:val="0"/>
          <w:numId w:val="4"/>
        </w:numPr>
        <w:shd w:val="clear" w:color="auto" w:fill="FFFFFF"/>
        <w:suppressAutoHyphens w:val="0"/>
        <w:spacing w:line="360" w:lineRule="auto"/>
        <w:ind w:left="0"/>
        <w:rPr>
          <w:color w:val="000000" w:themeColor="text1"/>
          <w:kern w:val="0"/>
          <w:sz w:val="28"/>
          <w:szCs w:val="28"/>
          <w:lang w:eastAsia="ru-RU"/>
        </w:rPr>
      </w:pPr>
      <w:r w:rsidRPr="000F2D56">
        <w:rPr>
          <w:color w:val="000000" w:themeColor="text1"/>
          <w:kern w:val="0"/>
          <w:sz w:val="28"/>
          <w:szCs w:val="28"/>
          <w:lang w:eastAsia="ru-RU"/>
        </w:rPr>
        <w:t>6–7 баллов — узнал 5–6 изображений за время от 55 до 65 секунд;</w:t>
      </w:r>
    </w:p>
    <w:p w:rsidR="00806470" w:rsidRPr="000F2D56" w:rsidRDefault="00806470" w:rsidP="00806470">
      <w:pPr>
        <w:numPr>
          <w:ilvl w:val="0"/>
          <w:numId w:val="4"/>
        </w:numPr>
        <w:shd w:val="clear" w:color="auto" w:fill="FFFFFF"/>
        <w:suppressAutoHyphens w:val="0"/>
        <w:spacing w:line="360" w:lineRule="auto"/>
        <w:ind w:left="0"/>
        <w:rPr>
          <w:color w:val="000000" w:themeColor="text1"/>
          <w:kern w:val="0"/>
          <w:sz w:val="28"/>
          <w:szCs w:val="28"/>
          <w:lang w:eastAsia="ru-RU"/>
        </w:rPr>
      </w:pPr>
      <w:r w:rsidRPr="000F2D56">
        <w:rPr>
          <w:color w:val="000000" w:themeColor="text1"/>
          <w:kern w:val="0"/>
          <w:sz w:val="28"/>
          <w:szCs w:val="28"/>
          <w:lang w:eastAsia="ru-RU"/>
        </w:rPr>
        <w:t>4–5 баллов — узнал 3–4 изображения за время от 65 до 75 секунд;</w:t>
      </w:r>
    </w:p>
    <w:p w:rsidR="00806470" w:rsidRPr="000F2D56" w:rsidRDefault="00806470" w:rsidP="00806470">
      <w:pPr>
        <w:numPr>
          <w:ilvl w:val="0"/>
          <w:numId w:val="4"/>
        </w:numPr>
        <w:shd w:val="clear" w:color="auto" w:fill="FFFFFF"/>
        <w:suppressAutoHyphens w:val="0"/>
        <w:spacing w:line="360" w:lineRule="auto"/>
        <w:ind w:left="0"/>
        <w:rPr>
          <w:color w:val="000000" w:themeColor="text1"/>
          <w:kern w:val="0"/>
          <w:sz w:val="28"/>
          <w:szCs w:val="28"/>
          <w:lang w:eastAsia="ru-RU"/>
        </w:rPr>
      </w:pPr>
      <w:r w:rsidRPr="000F2D56">
        <w:rPr>
          <w:color w:val="000000" w:themeColor="text1"/>
          <w:kern w:val="0"/>
          <w:sz w:val="28"/>
          <w:szCs w:val="28"/>
          <w:lang w:eastAsia="ru-RU"/>
        </w:rPr>
        <w:t>2–3 балла — узнал 1–2 изображения за время от 75 до 85 секунд;</w:t>
      </w:r>
    </w:p>
    <w:p w:rsidR="00806470" w:rsidRPr="000F2D56" w:rsidRDefault="00806470" w:rsidP="00806470">
      <w:pPr>
        <w:numPr>
          <w:ilvl w:val="0"/>
          <w:numId w:val="4"/>
        </w:numPr>
        <w:shd w:val="clear" w:color="auto" w:fill="FFFFFF"/>
        <w:suppressAutoHyphens w:val="0"/>
        <w:spacing w:line="360" w:lineRule="auto"/>
        <w:ind w:left="0"/>
        <w:rPr>
          <w:color w:val="000000" w:themeColor="text1"/>
          <w:kern w:val="0"/>
          <w:sz w:val="28"/>
          <w:szCs w:val="28"/>
          <w:lang w:eastAsia="ru-RU"/>
        </w:rPr>
      </w:pPr>
      <w:r w:rsidRPr="000F2D56">
        <w:rPr>
          <w:color w:val="000000" w:themeColor="text1"/>
          <w:kern w:val="0"/>
          <w:sz w:val="28"/>
          <w:szCs w:val="28"/>
          <w:lang w:eastAsia="ru-RU"/>
        </w:rPr>
        <w:t>0–1 балл — не узнал ни одного изображения в течение 90 секунд и более.</w:t>
      </w:r>
    </w:p>
    <w:p w:rsidR="00806470" w:rsidRPr="000F2D56" w:rsidRDefault="00806470" w:rsidP="00806470">
      <w:pPr>
        <w:shd w:val="clear" w:color="auto" w:fill="FFFFFF"/>
        <w:suppressAutoHyphens w:val="0"/>
        <w:spacing w:line="360" w:lineRule="auto"/>
        <w:rPr>
          <w:color w:val="000000" w:themeColor="text1"/>
          <w:kern w:val="0"/>
          <w:sz w:val="28"/>
          <w:szCs w:val="28"/>
          <w:lang w:eastAsia="ru-RU"/>
        </w:rPr>
      </w:pPr>
      <w:r w:rsidRPr="000F2D56">
        <w:rPr>
          <w:b/>
          <w:bCs/>
          <w:color w:val="000000" w:themeColor="text1"/>
          <w:kern w:val="0"/>
          <w:sz w:val="28"/>
          <w:szCs w:val="28"/>
          <w:lang w:eastAsia="ru-RU"/>
        </w:rPr>
        <w:t>Выводы об уровне развития</w:t>
      </w:r>
      <w:r w:rsidRPr="000F2D56">
        <w:rPr>
          <w:color w:val="000000" w:themeColor="text1"/>
          <w:kern w:val="0"/>
          <w:sz w:val="28"/>
          <w:szCs w:val="28"/>
          <w:lang w:eastAsia="ru-RU"/>
        </w:rPr>
        <w:t>:</w:t>
      </w:r>
    </w:p>
    <w:p w:rsidR="00806470" w:rsidRPr="000F2D56" w:rsidRDefault="00806470" w:rsidP="00806470">
      <w:pPr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0"/>
        <w:rPr>
          <w:color w:val="000000" w:themeColor="text1"/>
          <w:kern w:val="0"/>
          <w:sz w:val="28"/>
          <w:szCs w:val="28"/>
          <w:lang w:eastAsia="ru-RU"/>
        </w:rPr>
      </w:pPr>
      <w:r w:rsidRPr="000F2D56">
        <w:rPr>
          <w:color w:val="000000" w:themeColor="text1"/>
          <w:kern w:val="0"/>
          <w:sz w:val="28"/>
          <w:szCs w:val="28"/>
          <w:lang w:eastAsia="ru-RU"/>
        </w:rPr>
        <w:t xml:space="preserve">10 баллов — очень </w:t>
      </w:r>
      <w:proofErr w:type="gramStart"/>
      <w:r w:rsidRPr="000F2D56">
        <w:rPr>
          <w:color w:val="000000" w:themeColor="text1"/>
          <w:kern w:val="0"/>
          <w:sz w:val="28"/>
          <w:szCs w:val="28"/>
          <w:lang w:eastAsia="ru-RU"/>
        </w:rPr>
        <w:t>высокий</w:t>
      </w:r>
      <w:proofErr w:type="gramEnd"/>
      <w:r w:rsidRPr="000F2D56">
        <w:rPr>
          <w:color w:val="000000" w:themeColor="text1"/>
          <w:kern w:val="0"/>
          <w:sz w:val="28"/>
          <w:szCs w:val="28"/>
          <w:lang w:eastAsia="ru-RU"/>
        </w:rPr>
        <w:t>;</w:t>
      </w:r>
    </w:p>
    <w:p w:rsidR="00806470" w:rsidRPr="000F2D56" w:rsidRDefault="00806470" w:rsidP="00806470">
      <w:pPr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0"/>
        <w:rPr>
          <w:color w:val="000000" w:themeColor="text1"/>
          <w:kern w:val="0"/>
          <w:sz w:val="28"/>
          <w:szCs w:val="28"/>
          <w:lang w:eastAsia="ru-RU"/>
        </w:rPr>
      </w:pPr>
      <w:r w:rsidRPr="000F2D56">
        <w:rPr>
          <w:color w:val="000000" w:themeColor="text1"/>
          <w:kern w:val="0"/>
          <w:sz w:val="28"/>
          <w:szCs w:val="28"/>
          <w:lang w:eastAsia="ru-RU"/>
        </w:rPr>
        <w:t xml:space="preserve">8–9 баллов — </w:t>
      </w:r>
      <w:proofErr w:type="gramStart"/>
      <w:r w:rsidRPr="000F2D56">
        <w:rPr>
          <w:color w:val="000000" w:themeColor="text1"/>
          <w:kern w:val="0"/>
          <w:sz w:val="28"/>
          <w:szCs w:val="28"/>
          <w:lang w:eastAsia="ru-RU"/>
        </w:rPr>
        <w:t>высокий</w:t>
      </w:r>
      <w:proofErr w:type="gramEnd"/>
      <w:r w:rsidRPr="000F2D56">
        <w:rPr>
          <w:color w:val="000000" w:themeColor="text1"/>
          <w:kern w:val="0"/>
          <w:sz w:val="28"/>
          <w:szCs w:val="28"/>
          <w:lang w:eastAsia="ru-RU"/>
        </w:rPr>
        <w:t>;</w:t>
      </w:r>
    </w:p>
    <w:p w:rsidR="00806470" w:rsidRPr="000F2D56" w:rsidRDefault="00806470" w:rsidP="00806470">
      <w:pPr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0"/>
        <w:rPr>
          <w:color w:val="000000" w:themeColor="text1"/>
          <w:kern w:val="0"/>
          <w:sz w:val="28"/>
          <w:szCs w:val="28"/>
          <w:lang w:eastAsia="ru-RU"/>
        </w:rPr>
      </w:pPr>
      <w:r w:rsidRPr="000F2D56">
        <w:rPr>
          <w:color w:val="000000" w:themeColor="text1"/>
          <w:kern w:val="0"/>
          <w:sz w:val="28"/>
          <w:szCs w:val="28"/>
          <w:lang w:eastAsia="ru-RU"/>
        </w:rPr>
        <w:t xml:space="preserve">4–7 баллов — </w:t>
      </w:r>
      <w:proofErr w:type="gramStart"/>
      <w:r w:rsidRPr="000F2D56">
        <w:rPr>
          <w:color w:val="000000" w:themeColor="text1"/>
          <w:kern w:val="0"/>
          <w:sz w:val="28"/>
          <w:szCs w:val="28"/>
          <w:lang w:eastAsia="ru-RU"/>
        </w:rPr>
        <w:t>средний</w:t>
      </w:r>
      <w:proofErr w:type="gramEnd"/>
      <w:r w:rsidRPr="000F2D56">
        <w:rPr>
          <w:color w:val="000000" w:themeColor="text1"/>
          <w:kern w:val="0"/>
          <w:sz w:val="28"/>
          <w:szCs w:val="28"/>
          <w:lang w:eastAsia="ru-RU"/>
        </w:rPr>
        <w:t>;</w:t>
      </w:r>
    </w:p>
    <w:p w:rsidR="00806470" w:rsidRPr="000F2D56" w:rsidRDefault="00806470" w:rsidP="00806470">
      <w:pPr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0"/>
        <w:rPr>
          <w:color w:val="000000" w:themeColor="text1"/>
          <w:kern w:val="0"/>
          <w:sz w:val="28"/>
          <w:szCs w:val="28"/>
          <w:lang w:eastAsia="ru-RU"/>
        </w:rPr>
      </w:pPr>
      <w:r w:rsidRPr="000F2D56">
        <w:rPr>
          <w:color w:val="000000" w:themeColor="text1"/>
          <w:kern w:val="0"/>
          <w:sz w:val="28"/>
          <w:szCs w:val="28"/>
          <w:lang w:eastAsia="ru-RU"/>
        </w:rPr>
        <w:t xml:space="preserve">2–3 балла — </w:t>
      </w:r>
      <w:proofErr w:type="gramStart"/>
      <w:r w:rsidRPr="000F2D56">
        <w:rPr>
          <w:color w:val="000000" w:themeColor="text1"/>
          <w:kern w:val="0"/>
          <w:sz w:val="28"/>
          <w:szCs w:val="28"/>
          <w:lang w:eastAsia="ru-RU"/>
        </w:rPr>
        <w:t>низкий</w:t>
      </w:r>
      <w:proofErr w:type="gramEnd"/>
      <w:r w:rsidRPr="000F2D56">
        <w:rPr>
          <w:color w:val="000000" w:themeColor="text1"/>
          <w:kern w:val="0"/>
          <w:sz w:val="28"/>
          <w:szCs w:val="28"/>
          <w:lang w:eastAsia="ru-RU"/>
        </w:rPr>
        <w:t>;</w:t>
      </w:r>
    </w:p>
    <w:p w:rsidR="00806470" w:rsidRPr="000F2D56" w:rsidRDefault="00806470" w:rsidP="00806470">
      <w:pPr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0"/>
        <w:rPr>
          <w:color w:val="000000" w:themeColor="text1"/>
          <w:kern w:val="0"/>
          <w:sz w:val="28"/>
          <w:szCs w:val="28"/>
          <w:lang w:eastAsia="ru-RU"/>
        </w:rPr>
      </w:pPr>
      <w:r w:rsidRPr="000F2D56">
        <w:rPr>
          <w:color w:val="000000" w:themeColor="text1"/>
          <w:kern w:val="0"/>
          <w:sz w:val="28"/>
          <w:szCs w:val="28"/>
          <w:lang w:eastAsia="ru-RU"/>
        </w:rPr>
        <w:t>0–1 балл — очень низкий.</w:t>
      </w:r>
    </w:p>
    <w:p w:rsidR="004F79D5" w:rsidRPr="000F2D56" w:rsidRDefault="00F64438" w:rsidP="00806470">
      <w:pPr>
        <w:spacing w:line="360" w:lineRule="auto"/>
        <w:ind w:firstLine="567"/>
        <w:jc w:val="center"/>
        <w:rPr>
          <w:color w:val="000000" w:themeColor="text1"/>
          <w:sz w:val="28"/>
          <w:szCs w:val="28"/>
        </w:rPr>
      </w:pPr>
      <w:hyperlink r:id="rId7" w:tgtFrame="_blank" w:history="1">
        <w:r w:rsidR="00806470" w:rsidRPr="000F2D56">
          <w:rPr>
            <w:color w:val="000000" w:themeColor="text1"/>
            <w:sz w:val="28"/>
            <w:szCs w:val="28"/>
          </w:rPr>
          <w:br/>
        </w:r>
      </w:hyperlink>
      <w:r w:rsidR="00806470" w:rsidRPr="000F2D56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099435" cy="6130428"/>
            <wp:effectExtent l="19050" t="0" r="5715" b="0"/>
            <wp:docPr id="1" name="Рисунок 1" descr="C:\Users\Admin\Desktop\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02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613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tgtFrame="_blank" w:history="1">
        <w:r w:rsidR="004F79D5" w:rsidRPr="000F2D56">
          <w:rPr>
            <w:color w:val="000000" w:themeColor="text1"/>
            <w:sz w:val="28"/>
            <w:szCs w:val="28"/>
          </w:rPr>
          <w:br/>
        </w:r>
      </w:hyperlink>
    </w:p>
    <w:p w:rsidR="008F7AF8" w:rsidRPr="000F2D56" w:rsidRDefault="008F7AF8" w:rsidP="00806470">
      <w:pPr>
        <w:spacing w:line="360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E0385E" w:rsidRDefault="00E0385E" w:rsidP="008F7AF8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0385E" w:rsidRDefault="00E0385E" w:rsidP="008F7AF8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0385E" w:rsidRDefault="00E0385E" w:rsidP="008F7AF8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0385E" w:rsidRDefault="00E0385E" w:rsidP="008F7AF8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0385E" w:rsidRDefault="00E0385E" w:rsidP="008F7AF8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0385E" w:rsidRDefault="00E0385E" w:rsidP="008F7AF8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0385E" w:rsidRDefault="00E0385E" w:rsidP="008F7AF8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8F7AF8" w:rsidRPr="000F2D56" w:rsidRDefault="008F7AF8" w:rsidP="008F7AF8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0F2D56">
        <w:rPr>
          <w:b/>
          <w:color w:val="000000" w:themeColor="text1"/>
          <w:sz w:val="28"/>
          <w:szCs w:val="28"/>
        </w:rPr>
        <w:t>Исключение понятий (Исследование словесно-логического мышления)</w:t>
      </w:r>
    </w:p>
    <w:p w:rsidR="008F7AF8" w:rsidRPr="000F2D56" w:rsidRDefault="008F7AF8" w:rsidP="008F7AF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2D56">
        <w:rPr>
          <w:b/>
          <w:color w:val="000000" w:themeColor="text1"/>
          <w:sz w:val="28"/>
          <w:szCs w:val="28"/>
        </w:rPr>
        <w:t>Краткая аннотация.</w:t>
      </w:r>
      <w:r w:rsidRPr="000F2D56">
        <w:rPr>
          <w:color w:val="000000" w:themeColor="text1"/>
          <w:sz w:val="28"/>
          <w:szCs w:val="28"/>
        </w:rPr>
        <w:t xml:space="preserve"> Методика на исключение лишнего широко использовалась в патопсихологии, на нее ссылались многие патопсихологии и дефектологи Б.Ф. Зейгарник, С.Я. Рубинштейн, Н.Л. Белопольская, С.Д. </w:t>
      </w:r>
      <w:proofErr w:type="spellStart"/>
      <w:r w:rsidRPr="000F2D56">
        <w:rPr>
          <w:color w:val="000000" w:themeColor="text1"/>
          <w:sz w:val="28"/>
          <w:szCs w:val="28"/>
        </w:rPr>
        <w:t>Забрамная</w:t>
      </w:r>
      <w:proofErr w:type="spellEnd"/>
      <w:r w:rsidRPr="000F2D56">
        <w:rPr>
          <w:color w:val="000000" w:themeColor="text1"/>
          <w:sz w:val="28"/>
          <w:szCs w:val="28"/>
        </w:rPr>
        <w:t xml:space="preserve"> и др. Данный вариант методики дается в авторской модификации (Л.И. </w:t>
      </w:r>
      <w:proofErr w:type="spellStart"/>
      <w:r w:rsidRPr="000F2D56">
        <w:rPr>
          <w:color w:val="000000" w:themeColor="text1"/>
          <w:sz w:val="28"/>
          <w:szCs w:val="28"/>
        </w:rPr>
        <w:t>Переслени</w:t>
      </w:r>
      <w:proofErr w:type="spellEnd"/>
      <w:r w:rsidRPr="000F2D56">
        <w:rPr>
          <w:color w:val="000000" w:themeColor="text1"/>
          <w:sz w:val="28"/>
          <w:szCs w:val="28"/>
        </w:rPr>
        <w:t xml:space="preserve">, Е.М. </w:t>
      </w:r>
      <w:proofErr w:type="spellStart"/>
      <w:r w:rsidRPr="000F2D56">
        <w:rPr>
          <w:color w:val="000000" w:themeColor="text1"/>
          <w:sz w:val="28"/>
          <w:szCs w:val="28"/>
        </w:rPr>
        <w:t>Мастюкова</w:t>
      </w:r>
      <w:proofErr w:type="spellEnd"/>
      <w:r w:rsidRPr="000F2D56">
        <w:rPr>
          <w:color w:val="000000" w:themeColor="text1"/>
          <w:sz w:val="28"/>
          <w:szCs w:val="28"/>
        </w:rPr>
        <w:t xml:space="preserve">, Л.Ф. </w:t>
      </w:r>
      <w:proofErr w:type="spellStart"/>
      <w:r w:rsidRPr="000F2D56">
        <w:rPr>
          <w:color w:val="000000" w:themeColor="text1"/>
          <w:sz w:val="28"/>
          <w:szCs w:val="28"/>
        </w:rPr>
        <w:t>Чупров</w:t>
      </w:r>
      <w:proofErr w:type="spellEnd"/>
      <w:r w:rsidRPr="000F2D56">
        <w:rPr>
          <w:color w:val="000000" w:themeColor="text1"/>
          <w:sz w:val="28"/>
          <w:szCs w:val="28"/>
        </w:rPr>
        <w:t>).</w:t>
      </w:r>
    </w:p>
    <w:p w:rsidR="008F7AF8" w:rsidRPr="000F2D56" w:rsidRDefault="008F7AF8" w:rsidP="008F7AF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 xml:space="preserve">Методика направлена на исследование </w:t>
      </w:r>
      <w:proofErr w:type="spellStart"/>
      <w:r w:rsidRPr="000F2D56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0F2D56">
        <w:rPr>
          <w:color w:val="000000" w:themeColor="text1"/>
          <w:sz w:val="28"/>
          <w:szCs w:val="28"/>
        </w:rPr>
        <w:t xml:space="preserve"> логического действия (классификации, обобщения). </w:t>
      </w:r>
    </w:p>
    <w:p w:rsidR="008F7AF8" w:rsidRPr="000F2D56" w:rsidRDefault="008F7AF8" w:rsidP="008F7AF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Представляет собой пять слов, четыре из которых можно отнести к одной категории, а пятое является лишним.</w:t>
      </w:r>
    </w:p>
    <w:p w:rsidR="008F7AF8" w:rsidRPr="000F2D56" w:rsidRDefault="008F7AF8" w:rsidP="008F7AF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 xml:space="preserve"> Оценивается способность к абстрагированию, умение ориентироваться на существенные признаки, обобщать элементарные понятия. </w:t>
      </w:r>
    </w:p>
    <w:p w:rsidR="008F7AF8" w:rsidRPr="000F2D56" w:rsidRDefault="008F7AF8" w:rsidP="008F7AF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2D56">
        <w:rPr>
          <w:b/>
          <w:color w:val="000000" w:themeColor="text1"/>
          <w:sz w:val="28"/>
          <w:szCs w:val="28"/>
        </w:rPr>
        <w:t>Оцениваются следующие показатели</w:t>
      </w:r>
      <w:r w:rsidRPr="000F2D56">
        <w:rPr>
          <w:color w:val="000000" w:themeColor="text1"/>
          <w:sz w:val="28"/>
          <w:szCs w:val="28"/>
        </w:rPr>
        <w:t xml:space="preserve">: </w:t>
      </w:r>
    </w:p>
    <w:p w:rsidR="008F7AF8" w:rsidRPr="000F2D56" w:rsidRDefault="008F7AF8" w:rsidP="008F7AF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 xml:space="preserve">• </w:t>
      </w:r>
      <w:proofErr w:type="spellStart"/>
      <w:r w:rsidRPr="000F2D56">
        <w:rPr>
          <w:color w:val="000000" w:themeColor="text1"/>
          <w:sz w:val="28"/>
          <w:szCs w:val="28"/>
        </w:rPr>
        <w:t>сформированность</w:t>
      </w:r>
      <w:proofErr w:type="spellEnd"/>
      <w:r w:rsidRPr="000F2D56">
        <w:rPr>
          <w:color w:val="000000" w:themeColor="text1"/>
          <w:sz w:val="28"/>
          <w:szCs w:val="28"/>
        </w:rPr>
        <w:t xml:space="preserve"> логического действия классификация; </w:t>
      </w:r>
    </w:p>
    <w:p w:rsidR="008F7AF8" w:rsidRPr="000F2D56" w:rsidRDefault="008F7AF8" w:rsidP="008F7AF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 xml:space="preserve">• </w:t>
      </w:r>
      <w:proofErr w:type="spellStart"/>
      <w:r w:rsidRPr="000F2D56">
        <w:rPr>
          <w:color w:val="000000" w:themeColor="text1"/>
          <w:sz w:val="28"/>
          <w:szCs w:val="28"/>
        </w:rPr>
        <w:t>сформированность</w:t>
      </w:r>
      <w:proofErr w:type="spellEnd"/>
      <w:r w:rsidRPr="000F2D56">
        <w:rPr>
          <w:color w:val="000000" w:themeColor="text1"/>
          <w:sz w:val="28"/>
          <w:szCs w:val="28"/>
        </w:rPr>
        <w:t xml:space="preserve"> логического действия обобщение; </w:t>
      </w:r>
    </w:p>
    <w:p w:rsidR="008F7AF8" w:rsidRPr="000F2D56" w:rsidRDefault="008F7AF8" w:rsidP="008F7AF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• способность отвлекаться от случайных и второстепенных признаков, от привычных отношений между предметами.</w:t>
      </w:r>
    </w:p>
    <w:p w:rsidR="008F7AF8" w:rsidRPr="000F2D56" w:rsidRDefault="008F7AF8" w:rsidP="008F7AF8">
      <w:pPr>
        <w:spacing w:line="360" w:lineRule="auto"/>
        <w:ind w:firstLine="567"/>
        <w:jc w:val="both"/>
        <w:rPr>
          <w:b/>
          <w:color w:val="000000" w:themeColor="text1"/>
          <w:sz w:val="28"/>
          <w:szCs w:val="28"/>
        </w:rPr>
      </w:pPr>
      <w:proofErr w:type="spellStart"/>
      <w:r w:rsidRPr="000F2D56">
        <w:rPr>
          <w:b/>
          <w:color w:val="000000" w:themeColor="text1"/>
          <w:sz w:val="28"/>
          <w:szCs w:val="28"/>
        </w:rPr>
        <w:t>Стимульный</w:t>
      </w:r>
      <w:proofErr w:type="spellEnd"/>
      <w:r w:rsidRPr="000F2D56">
        <w:rPr>
          <w:b/>
          <w:color w:val="000000" w:themeColor="text1"/>
          <w:sz w:val="28"/>
          <w:szCs w:val="28"/>
        </w:rPr>
        <w:t xml:space="preserve"> материал:</w:t>
      </w:r>
    </w:p>
    <w:p w:rsidR="008F7AF8" w:rsidRPr="000F2D56" w:rsidRDefault="008F7AF8" w:rsidP="008F7AF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1. Василий, Федор, Семен, Иванов, Петр.</w:t>
      </w:r>
    </w:p>
    <w:p w:rsidR="008F7AF8" w:rsidRPr="000F2D56" w:rsidRDefault="008F7AF8" w:rsidP="008F7AF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2. Дряхлый, маленький, старый, изношенный, ветхий.</w:t>
      </w:r>
    </w:p>
    <w:p w:rsidR="008F7AF8" w:rsidRPr="000F2D56" w:rsidRDefault="008F7AF8" w:rsidP="008F7AF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3. Скоро, быстро, поспешно, постепенно, торопливо.</w:t>
      </w:r>
    </w:p>
    <w:p w:rsidR="008F7AF8" w:rsidRPr="000F2D56" w:rsidRDefault="008F7AF8" w:rsidP="008F7AF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4. Лист, почва, кора, чешуя, сук.</w:t>
      </w:r>
    </w:p>
    <w:p w:rsidR="008F7AF8" w:rsidRPr="000F2D56" w:rsidRDefault="008F7AF8" w:rsidP="008F7AF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5. Ненавидеть, призирать, негодовать, возмущаться, понимать.</w:t>
      </w:r>
    </w:p>
    <w:p w:rsidR="008F7AF8" w:rsidRPr="000F2D56" w:rsidRDefault="008F7AF8" w:rsidP="008F7AF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 xml:space="preserve">6. </w:t>
      </w:r>
      <w:proofErr w:type="gramStart"/>
      <w:r w:rsidRPr="000F2D56">
        <w:rPr>
          <w:color w:val="000000" w:themeColor="text1"/>
          <w:sz w:val="28"/>
          <w:szCs w:val="28"/>
        </w:rPr>
        <w:t>Темный</w:t>
      </w:r>
      <w:proofErr w:type="gramEnd"/>
      <w:r w:rsidRPr="000F2D56">
        <w:rPr>
          <w:color w:val="000000" w:themeColor="text1"/>
          <w:sz w:val="28"/>
          <w:szCs w:val="28"/>
        </w:rPr>
        <w:t xml:space="preserve">, светлый, </w:t>
      </w:r>
      <w:proofErr w:type="spellStart"/>
      <w:r w:rsidRPr="000F2D56">
        <w:rPr>
          <w:color w:val="000000" w:themeColor="text1"/>
          <w:sz w:val="28"/>
          <w:szCs w:val="28"/>
        </w:rPr>
        <w:t>голубой</w:t>
      </w:r>
      <w:proofErr w:type="spellEnd"/>
      <w:r w:rsidRPr="000F2D56">
        <w:rPr>
          <w:color w:val="000000" w:themeColor="text1"/>
          <w:sz w:val="28"/>
          <w:szCs w:val="28"/>
        </w:rPr>
        <w:t>, яркий, тусклый.</w:t>
      </w:r>
    </w:p>
    <w:p w:rsidR="008F7AF8" w:rsidRPr="000F2D56" w:rsidRDefault="008F7AF8" w:rsidP="008F7AF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 xml:space="preserve">7. Гнездо, нора, курятник, </w:t>
      </w:r>
      <w:proofErr w:type="gramStart"/>
      <w:r w:rsidRPr="000F2D56">
        <w:rPr>
          <w:color w:val="000000" w:themeColor="text1"/>
          <w:sz w:val="28"/>
          <w:szCs w:val="28"/>
        </w:rPr>
        <w:t>сторожка</w:t>
      </w:r>
      <w:proofErr w:type="gramEnd"/>
      <w:r w:rsidRPr="000F2D56">
        <w:rPr>
          <w:color w:val="000000" w:themeColor="text1"/>
          <w:sz w:val="28"/>
          <w:szCs w:val="28"/>
        </w:rPr>
        <w:t>, берлога.</w:t>
      </w:r>
    </w:p>
    <w:p w:rsidR="008F7AF8" w:rsidRPr="000F2D56" w:rsidRDefault="008F7AF8" w:rsidP="008F7AF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8. Неудача, волнение, поражение, провал, крах.</w:t>
      </w:r>
    </w:p>
    <w:p w:rsidR="008F7AF8" w:rsidRPr="000F2D56" w:rsidRDefault="008F7AF8" w:rsidP="008F7AF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9. Успех, удача, выигрыш, спокойствие, неудача.</w:t>
      </w:r>
    </w:p>
    <w:p w:rsidR="008F7AF8" w:rsidRPr="000F2D56" w:rsidRDefault="008F7AF8" w:rsidP="008F7AF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10 Грабеж, кража, землетрясение, поджег, нападение.</w:t>
      </w:r>
    </w:p>
    <w:p w:rsidR="008F7AF8" w:rsidRPr="000F2D56" w:rsidRDefault="008F7AF8" w:rsidP="008F7AF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11. Молоко, сыр, сметана, сало, простокваша.</w:t>
      </w:r>
    </w:p>
    <w:p w:rsidR="008F7AF8" w:rsidRPr="000F2D56" w:rsidRDefault="008F7AF8" w:rsidP="008F7AF8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8F7AF8" w:rsidRPr="000F2D56" w:rsidRDefault="008F7AF8" w:rsidP="00255AAD">
      <w:pPr>
        <w:shd w:val="clear" w:color="auto" w:fill="FFFFFF"/>
        <w:spacing w:line="360" w:lineRule="auto"/>
        <w:jc w:val="center"/>
        <w:rPr>
          <w:color w:val="000000" w:themeColor="text1"/>
          <w:sz w:val="28"/>
          <w:szCs w:val="28"/>
          <w:lang w:eastAsia="ru-RU"/>
        </w:rPr>
      </w:pPr>
      <w:r w:rsidRPr="000F2D56">
        <w:rPr>
          <w:b/>
          <w:bCs/>
          <w:color w:val="000000" w:themeColor="text1"/>
          <w:sz w:val="28"/>
          <w:szCs w:val="28"/>
          <w:lang w:eastAsia="ru-RU"/>
        </w:rPr>
        <w:t>Методика "Выделение существенных признаков"</w:t>
      </w:r>
    </w:p>
    <w:p w:rsidR="008F7AF8" w:rsidRPr="000F2D56" w:rsidRDefault="008F7AF8" w:rsidP="00E0385E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0F2D56">
        <w:rPr>
          <w:b/>
          <w:bCs/>
          <w:color w:val="000000" w:themeColor="text1"/>
          <w:sz w:val="28"/>
          <w:szCs w:val="28"/>
          <w:lang w:eastAsia="ru-RU"/>
        </w:rPr>
        <w:t>Цель: </w:t>
      </w:r>
      <w:r w:rsidRPr="000F2D56">
        <w:rPr>
          <w:color w:val="000000" w:themeColor="text1"/>
          <w:sz w:val="28"/>
          <w:szCs w:val="28"/>
          <w:lang w:eastAsia="ru-RU"/>
        </w:rPr>
        <w:t xml:space="preserve">исследование особенностей мышления, способности дифференциации существенных признаков предметов или явлений </w:t>
      </w:r>
      <w:proofErr w:type="gramStart"/>
      <w:r w:rsidRPr="000F2D56">
        <w:rPr>
          <w:color w:val="000000" w:themeColor="text1"/>
          <w:sz w:val="28"/>
          <w:szCs w:val="28"/>
          <w:lang w:eastAsia="ru-RU"/>
        </w:rPr>
        <w:t>от</w:t>
      </w:r>
      <w:proofErr w:type="gramEnd"/>
      <w:r w:rsidRPr="000F2D56">
        <w:rPr>
          <w:color w:val="000000" w:themeColor="text1"/>
          <w:sz w:val="28"/>
          <w:szCs w:val="28"/>
          <w:lang w:eastAsia="ru-RU"/>
        </w:rPr>
        <w:t xml:space="preserve"> не существенных, второстепенных.</w:t>
      </w:r>
    </w:p>
    <w:p w:rsidR="008F7AF8" w:rsidRPr="000F2D56" w:rsidRDefault="008F7AF8" w:rsidP="00E0385E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0F2D56">
        <w:rPr>
          <w:color w:val="000000" w:themeColor="text1"/>
          <w:sz w:val="28"/>
          <w:szCs w:val="28"/>
          <w:lang w:eastAsia="ru-RU"/>
        </w:rPr>
        <w:t xml:space="preserve">По характеру выделяемых признаков можно судить о преобладании того или иного стиля мышления: конкретного или абстрактного. Слова в задачах подобраны таким образом, что обследуемый должен продемонстрировать свою способность уловить абстрактное значение тех или иных понятий и отказаться от более легкого, бросающегося в глаза, но неверного способа решения, при котором </w:t>
      </w:r>
      <w:proofErr w:type="gramStart"/>
      <w:r w:rsidRPr="000F2D56">
        <w:rPr>
          <w:color w:val="000000" w:themeColor="text1"/>
          <w:sz w:val="28"/>
          <w:szCs w:val="28"/>
          <w:lang w:eastAsia="ru-RU"/>
        </w:rPr>
        <w:t>вместо</w:t>
      </w:r>
      <w:proofErr w:type="gramEnd"/>
      <w:r w:rsidRPr="000F2D56">
        <w:rPr>
          <w:color w:val="000000" w:themeColor="text1"/>
          <w:sz w:val="28"/>
          <w:szCs w:val="28"/>
          <w:lang w:eastAsia="ru-RU"/>
        </w:rPr>
        <w:t xml:space="preserve"> существенных выделяются частные, конкретно – ситуационные признаки.</w:t>
      </w:r>
    </w:p>
    <w:p w:rsidR="008F7AF8" w:rsidRPr="000F2D56" w:rsidRDefault="008F7AF8" w:rsidP="008F7AF8">
      <w:pPr>
        <w:shd w:val="clear" w:color="auto" w:fill="FFFFFF"/>
        <w:spacing w:line="360" w:lineRule="auto"/>
        <w:ind w:firstLine="567"/>
        <w:rPr>
          <w:color w:val="000000" w:themeColor="text1"/>
          <w:sz w:val="28"/>
          <w:szCs w:val="28"/>
          <w:lang w:eastAsia="ru-RU"/>
        </w:rPr>
      </w:pPr>
      <w:r w:rsidRPr="000F2D56">
        <w:rPr>
          <w:b/>
          <w:bCs/>
          <w:color w:val="000000" w:themeColor="text1"/>
          <w:sz w:val="28"/>
          <w:szCs w:val="28"/>
          <w:lang w:eastAsia="ru-RU"/>
        </w:rPr>
        <w:t>Инструкция:</w:t>
      </w:r>
    </w:p>
    <w:p w:rsidR="008F7AF8" w:rsidRPr="000F2D56" w:rsidRDefault="008F7AF8" w:rsidP="00E0385E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0F2D56">
        <w:rPr>
          <w:color w:val="000000" w:themeColor="text1"/>
          <w:sz w:val="28"/>
          <w:szCs w:val="28"/>
          <w:lang w:eastAsia="ru-RU"/>
        </w:rPr>
        <w:t xml:space="preserve">В каждой строчке бланка Вы найдете одно слово, стоящее перед скобками, и далее – пять слов в скобках. Все слова, находящиеся в скобках, имеют какое-то отношение к </w:t>
      </w:r>
      <w:proofErr w:type="gramStart"/>
      <w:r w:rsidRPr="000F2D56">
        <w:rPr>
          <w:color w:val="000000" w:themeColor="text1"/>
          <w:sz w:val="28"/>
          <w:szCs w:val="28"/>
          <w:lang w:eastAsia="ru-RU"/>
        </w:rPr>
        <w:t>стоящему</w:t>
      </w:r>
      <w:proofErr w:type="gramEnd"/>
      <w:r w:rsidRPr="000F2D56">
        <w:rPr>
          <w:color w:val="000000" w:themeColor="text1"/>
          <w:sz w:val="28"/>
          <w:szCs w:val="28"/>
          <w:lang w:eastAsia="ru-RU"/>
        </w:rPr>
        <w:t xml:space="preserve"> перед скобками. Выберите только два, которые находятся в наибольшей связи со словом перед скобками.</w:t>
      </w:r>
    </w:p>
    <w:p w:rsidR="008F7AF8" w:rsidRPr="000F2D56" w:rsidRDefault="008F7AF8" w:rsidP="008F7AF8">
      <w:pPr>
        <w:shd w:val="clear" w:color="auto" w:fill="FFFFFF"/>
        <w:spacing w:line="360" w:lineRule="auto"/>
        <w:ind w:firstLine="567"/>
        <w:rPr>
          <w:color w:val="000000" w:themeColor="text1"/>
          <w:sz w:val="28"/>
          <w:szCs w:val="28"/>
          <w:lang w:eastAsia="ru-RU"/>
        </w:rPr>
      </w:pPr>
      <w:r w:rsidRPr="000F2D56">
        <w:rPr>
          <w:b/>
          <w:bCs/>
          <w:color w:val="000000" w:themeColor="text1"/>
          <w:sz w:val="28"/>
          <w:szCs w:val="28"/>
          <w:lang w:eastAsia="ru-RU"/>
        </w:rPr>
        <w:t>Тестовый материал:</w:t>
      </w:r>
    </w:p>
    <w:p w:rsidR="008F7AF8" w:rsidRPr="000F2D56" w:rsidRDefault="008F7AF8" w:rsidP="008F7AF8">
      <w:pPr>
        <w:pStyle w:val="a3"/>
        <w:numPr>
          <w:ilvl w:val="0"/>
          <w:numId w:val="6"/>
        </w:numPr>
        <w:shd w:val="clear" w:color="auto" w:fill="FFFFFF"/>
        <w:suppressAutoHyphens w:val="0"/>
        <w:spacing w:line="360" w:lineRule="auto"/>
        <w:rPr>
          <w:color w:val="000000" w:themeColor="text1"/>
          <w:sz w:val="28"/>
          <w:szCs w:val="28"/>
          <w:lang w:eastAsia="ru-RU"/>
        </w:rPr>
      </w:pPr>
      <w:r w:rsidRPr="000F2D56">
        <w:rPr>
          <w:i/>
          <w:iCs/>
          <w:color w:val="000000" w:themeColor="text1"/>
          <w:sz w:val="28"/>
          <w:szCs w:val="28"/>
          <w:lang w:eastAsia="ru-RU"/>
        </w:rPr>
        <w:t>Сад </w:t>
      </w:r>
      <w:r w:rsidRPr="000F2D56">
        <w:rPr>
          <w:color w:val="000000" w:themeColor="text1"/>
          <w:sz w:val="28"/>
          <w:szCs w:val="28"/>
          <w:lang w:eastAsia="ru-RU"/>
        </w:rPr>
        <w:t>(растения, садовник, собака, забор, земля).</w:t>
      </w:r>
      <w:r w:rsidRPr="000F2D56">
        <w:rPr>
          <w:color w:val="000000" w:themeColor="text1"/>
          <w:sz w:val="28"/>
          <w:szCs w:val="28"/>
          <w:lang w:eastAsia="ru-RU"/>
        </w:rPr>
        <w:br/>
        <w:t>2. </w:t>
      </w:r>
      <w:r w:rsidRPr="000F2D56">
        <w:rPr>
          <w:i/>
          <w:iCs/>
          <w:color w:val="000000" w:themeColor="text1"/>
          <w:sz w:val="28"/>
          <w:szCs w:val="28"/>
          <w:lang w:eastAsia="ru-RU"/>
        </w:rPr>
        <w:t>Река </w:t>
      </w:r>
      <w:r w:rsidRPr="000F2D56">
        <w:rPr>
          <w:color w:val="000000" w:themeColor="text1"/>
          <w:sz w:val="28"/>
          <w:szCs w:val="28"/>
          <w:lang w:eastAsia="ru-RU"/>
        </w:rPr>
        <w:t>(берег, рыба, рыболов, тина, вода).</w:t>
      </w:r>
      <w:r w:rsidRPr="000F2D56">
        <w:rPr>
          <w:color w:val="000000" w:themeColor="text1"/>
          <w:sz w:val="28"/>
          <w:szCs w:val="28"/>
          <w:lang w:eastAsia="ru-RU"/>
        </w:rPr>
        <w:br/>
        <w:t>3. </w:t>
      </w:r>
      <w:r w:rsidRPr="000F2D56">
        <w:rPr>
          <w:i/>
          <w:iCs/>
          <w:color w:val="000000" w:themeColor="text1"/>
          <w:sz w:val="28"/>
          <w:szCs w:val="28"/>
          <w:lang w:eastAsia="ru-RU"/>
        </w:rPr>
        <w:t>Город</w:t>
      </w:r>
      <w:r w:rsidRPr="000F2D56">
        <w:rPr>
          <w:color w:val="000000" w:themeColor="text1"/>
          <w:sz w:val="28"/>
          <w:szCs w:val="28"/>
          <w:lang w:eastAsia="ru-RU"/>
        </w:rPr>
        <w:t> (автомобиль, здания, толпа, улица, велосипед).</w:t>
      </w:r>
      <w:r w:rsidRPr="000F2D56">
        <w:rPr>
          <w:color w:val="000000" w:themeColor="text1"/>
          <w:sz w:val="28"/>
          <w:szCs w:val="28"/>
          <w:lang w:eastAsia="ru-RU"/>
        </w:rPr>
        <w:br/>
        <w:t>4. </w:t>
      </w:r>
      <w:r w:rsidRPr="000F2D56">
        <w:rPr>
          <w:i/>
          <w:iCs/>
          <w:color w:val="000000" w:themeColor="text1"/>
          <w:sz w:val="28"/>
          <w:szCs w:val="28"/>
          <w:lang w:eastAsia="ru-RU"/>
        </w:rPr>
        <w:t>Сарай</w:t>
      </w:r>
      <w:r w:rsidRPr="000F2D56">
        <w:rPr>
          <w:color w:val="000000" w:themeColor="text1"/>
          <w:sz w:val="28"/>
          <w:szCs w:val="28"/>
          <w:lang w:eastAsia="ru-RU"/>
        </w:rPr>
        <w:t> (сеновал, лошадь, крыше, скот, стены).</w:t>
      </w:r>
      <w:r w:rsidRPr="000F2D56">
        <w:rPr>
          <w:color w:val="000000" w:themeColor="text1"/>
          <w:sz w:val="28"/>
          <w:szCs w:val="28"/>
          <w:lang w:eastAsia="ru-RU"/>
        </w:rPr>
        <w:br/>
        <w:t>5. </w:t>
      </w:r>
      <w:r w:rsidRPr="000F2D56">
        <w:rPr>
          <w:i/>
          <w:iCs/>
          <w:color w:val="000000" w:themeColor="text1"/>
          <w:sz w:val="28"/>
          <w:szCs w:val="28"/>
          <w:lang w:eastAsia="ru-RU"/>
        </w:rPr>
        <w:t>Куб </w:t>
      </w:r>
      <w:r w:rsidRPr="000F2D56">
        <w:rPr>
          <w:color w:val="000000" w:themeColor="text1"/>
          <w:sz w:val="28"/>
          <w:szCs w:val="28"/>
          <w:lang w:eastAsia="ru-RU"/>
        </w:rPr>
        <w:t>(углы, чертеж, сторона, камень, дерево).</w:t>
      </w:r>
      <w:r w:rsidRPr="000F2D56">
        <w:rPr>
          <w:color w:val="000000" w:themeColor="text1"/>
          <w:sz w:val="28"/>
          <w:szCs w:val="28"/>
          <w:lang w:eastAsia="ru-RU"/>
        </w:rPr>
        <w:br/>
        <w:t>6. </w:t>
      </w:r>
      <w:r w:rsidRPr="000F2D56">
        <w:rPr>
          <w:i/>
          <w:iCs/>
          <w:color w:val="000000" w:themeColor="text1"/>
          <w:sz w:val="28"/>
          <w:szCs w:val="28"/>
          <w:lang w:eastAsia="ru-RU"/>
        </w:rPr>
        <w:t>Деление</w:t>
      </w:r>
      <w:r w:rsidRPr="000F2D56">
        <w:rPr>
          <w:color w:val="000000" w:themeColor="text1"/>
          <w:sz w:val="28"/>
          <w:szCs w:val="28"/>
          <w:lang w:eastAsia="ru-RU"/>
        </w:rPr>
        <w:t> (класс, делимое, карандаш, делитель, бумага).</w:t>
      </w:r>
      <w:r w:rsidRPr="000F2D56">
        <w:rPr>
          <w:color w:val="000000" w:themeColor="text1"/>
          <w:sz w:val="28"/>
          <w:szCs w:val="28"/>
          <w:lang w:eastAsia="ru-RU"/>
        </w:rPr>
        <w:br/>
        <w:t>7. </w:t>
      </w:r>
      <w:r w:rsidRPr="000F2D56">
        <w:rPr>
          <w:i/>
          <w:iCs/>
          <w:color w:val="000000" w:themeColor="text1"/>
          <w:sz w:val="28"/>
          <w:szCs w:val="28"/>
          <w:lang w:eastAsia="ru-RU"/>
        </w:rPr>
        <w:t>Кольцо</w:t>
      </w:r>
      <w:r w:rsidRPr="000F2D56">
        <w:rPr>
          <w:color w:val="000000" w:themeColor="text1"/>
          <w:sz w:val="28"/>
          <w:szCs w:val="28"/>
          <w:lang w:eastAsia="ru-RU"/>
        </w:rPr>
        <w:t> (диаметр, алмаз, проба, округлость, золото).</w:t>
      </w:r>
      <w:r w:rsidRPr="000F2D56">
        <w:rPr>
          <w:color w:val="000000" w:themeColor="text1"/>
          <w:sz w:val="28"/>
          <w:szCs w:val="28"/>
          <w:lang w:eastAsia="ru-RU"/>
        </w:rPr>
        <w:br/>
        <w:t>8. </w:t>
      </w:r>
      <w:r w:rsidRPr="000F2D56">
        <w:rPr>
          <w:i/>
          <w:iCs/>
          <w:color w:val="000000" w:themeColor="text1"/>
          <w:sz w:val="28"/>
          <w:szCs w:val="28"/>
          <w:lang w:eastAsia="ru-RU"/>
        </w:rPr>
        <w:t>Чтение</w:t>
      </w:r>
      <w:r w:rsidRPr="000F2D56">
        <w:rPr>
          <w:color w:val="000000" w:themeColor="text1"/>
          <w:sz w:val="28"/>
          <w:szCs w:val="28"/>
          <w:lang w:eastAsia="ru-RU"/>
        </w:rPr>
        <w:t> (глаза, книга, текст, очки, слово).</w:t>
      </w:r>
      <w:r w:rsidRPr="000F2D56">
        <w:rPr>
          <w:color w:val="000000" w:themeColor="text1"/>
          <w:sz w:val="28"/>
          <w:szCs w:val="28"/>
          <w:lang w:eastAsia="ru-RU"/>
        </w:rPr>
        <w:br/>
        <w:t>9. </w:t>
      </w:r>
      <w:r w:rsidRPr="000F2D56">
        <w:rPr>
          <w:i/>
          <w:iCs/>
          <w:color w:val="000000" w:themeColor="text1"/>
          <w:sz w:val="28"/>
          <w:szCs w:val="28"/>
          <w:lang w:eastAsia="ru-RU"/>
        </w:rPr>
        <w:t>Газета </w:t>
      </w:r>
      <w:r w:rsidRPr="000F2D56">
        <w:rPr>
          <w:color w:val="000000" w:themeColor="text1"/>
          <w:sz w:val="28"/>
          <w:szCs w:val="28"/>
          <w:lang w:eastAsia="ru-RU"/>
        </w:rPr>
        <w:t>(правда, происшествие, кроссворд, бумага, редактор).</w:t>
      </w:r>
      <w:r w:rsidRPr="000F2D56">
        <w:rPr>
          <w:color w:val="000000" w:themeColor="text1"/>
          <w:sz w:val="28"/>
          <w:szCs w:val="28"/>
          <w:lang w:eastAsia="ru-RU"/>
        </w:rPr>
        <w:br/>
        <w:t>10. </w:t>
      </w:r>
      <w:r w:rsidRPr="000F2D56">
        <w:rPr>
          <w:i/>
          <w:iCs/>
          <w:color w:val="000000" w:themeColor="text1"/>
          <w:sz w:val="28"/>
          <w:szCs w:val="28"/>
          <w:lang w:eastAsia="ru-RU"/>
        </w:rPr>
        <w:t>Игра</w:t>
      </w:r>
      <w:r w:rsidRPr="000F2D56">
        <w:rPr>
          <w:color w:val="000000" w:themeColor="text1"/>
          <w:sz w:val="28"/>
          <w:szCs w:val="28"/>
          <w:lang w:eastAsia="ru-RU"/>
        </w:rPr>
        <w:t> (карты, игроки, фишки, наказания, правила).</w:t>
      </w:r>
      <w:r w:rsidRPr="000F2D56">
        <w:rPr>
          <w:color w:val="000000" w:themeColor="text1"/>
          <w:sz w:val="28"/>
          <w:szCs w:val="28"/>
          <w:lang w:eastAsia="ru-RU"/>
        </w:rPr>
        <w:br/>
        <w:t>11. </w:t>
      </w:r>
      <w:r w:rsidRPr="000F2D56">
        <w:rPr>
          <w:i/>
          <w:iCs/>
          <w:color w:val="000000" w:themeColor="text1"/>
          <w:sz w:val="28"/>
          <w:szCs w:val="28"/>
          <w:lang w:eastAsia="ru-RU"/>
        </w:rPr>
        <w:t>Война</w:t>
      </w:r>
      <w:r w:rsidRPr="000F2D56">
        <w:rPr>
          <w:color w:val="000000" w:themeColor="text1"/>
          <w:sz w:val="28"/>
          <w:szCs w:val="28"/>
          <w:lang w:eastAsia="ru-RU"/>
        </w:rPr>
        <w:t> (самолет, пушки, сражения, ружья, солдаты).</w:t>
      </w:r>
      <w:r w:rsidRPr="000F2D56">
        <w:rPr>
          <w:color w:val="000000" w:themeColor="text1"/>
          <w:sz w:val="28"/>
          <w:szCs w:val="28"/>
          <w:lang w:eastAsia="ru-RU"/>
        </w:rPr>
        <w:br/>
        <w:t>12. </w:t>
      </w:r>
      <w:r w:rsidRPr="000F2D56">
        <w:rPr>
          <w:i/>
          <w:iCs/>
          <w:color w:val="000000" w:themeColor="text1"/>
          <w:sz w:val="28"/>
          <w:szCs w:val="28"/>
          <w:lang w:eastAsia="ru-RU"/>
        </w:rPr>
        <w:t>Книга</w:t>
      </w:r>
      <w:r w:rsidRPr="000F2D56">
        <w:rPr>
          <w:color w:val="000000" w:themeColor="text1"/>
          <w:sz w:val="28"/>
          <w:szCs w:val="28"/>
          <w:lang w:eastAsia="ru-RU"/>
        </w:rPr>
        <w:t> (рисунки, рассказ, бумага, оглавление, текст).</w:t>
      </w:r>
      <w:r w:rsidRPr="000F2D56">
        <w:rPr>
          <w:color w:val="000000" w:themeColor="text1"/>
          <w:sz w:val="28"/>
          <w:szCs w:val="28"/>
          <w:lang w:eastAsia="ru-RU"/>
        </w:rPr>
        <w:br/>
        <w:t>13. </w:t>
      </w:r>
      <w:r w:rsidRPr="000F2D56">
        <w:rPr>
          <w:i/>
          <w:iCs/>
          <w:color w:val="000000" w:themeColor="text1"/>
          <w:sz w:val="28"/>
          <w:szCs w:val="28"/>
          <w:lang w:eastAsia="ru-RU"/>
        </w:rPr>
        <w:t>Пение </w:t>
      </w:r>
      <w:r w:rsidRPr="000F2D56">
        <w:rPr>
          <w:color w:val="000000" w:themeColor="text1"/>
          <w:sz w:val="28"/>
          <w:szCs w:val="28"/>
          <w:lang w:eastAsia="ru-RU"/>
        </w:rPr>
        <w:t>(звон, искусство, голос, аплодисменты, мелодия).</w:t>
      </w:r>
      <w:r w:rsidRPr="000F2D56">
        <w:rPr>
          <w:color w:val="000000" w:themeColor="text1"/>
          <w:sz w:val="28"/>
          <w:szCs w:val="28"/>
          <w:lang w:eastAsia="ru-RU"/>
        </w:rPr>
        <w:br/>
        <w:t>14. </w:t>
      </w:r>
      <w:r w:rsidRPr="000F2D56">
        <w:rPr>
          <w:i/>
          <w:iCs/>
          <w:color w:val="000000" w:themeColor="text1"/>
          <w:sz w:val="28"/>
          <w:szCs w:val="28"/>
          <w:lang w:eastAsia="ru-RU"/>
        </w:rPr>
        <w:t>Землетрясение</w:t>
      </w:r>
      <w:r w:rsidRPr="000F2D56">
        <w:rPr>
          <w:color w:val="000000" w:themeColor="text1"/>
          <w:sz w:val="28"/>
          <w:szCs w:val="28"/>
          <w:lang w:eastAsia="ru-RU"/>
        </w:rPr>
        <w:t> (пожар, смерть, колебания почвы, шум, наводнение).</w:t>
      </w:r>
      <w:r w:rsidRPr="000F2D56">
        <w:rPr>
          <w:color w:val="000000" w:themeColor="text1"/>
          <w:sz w:val="28"/>
          <w:szCs w:val="28"/>
          <w:lang w:eastAsia="ru-RU"/>
        </w:rPr>
        <w:br/>
        <w:t>15. </w:t>
      </w:r>
      <w:r w:rsidRPr="000F2D56">
        <w:rPr>
          <w:i/>
          <w:iCs/>
          <w:color w:val="000000" w:themeColor="text1"/>
          <w:sz w:val="28"/>
          <w:szCs w:val="28"/>
          <w:lang w:eastAsia="ru-RU"/>
        </w:rPr>
        <w:t>Библиотека</w:t>
      </w:r>
      <w:r w:rsidRPr="000F2D56">
        <w:rPr>
          <w:color w:val="000000" w:themeColor="text1"/>
          <w:sz w:val="28"/>
          <w:szCs w:val="28"/>
          <w:lang w:eastAsia="ru-RU"/>
        </w:rPr>
        <w:t> (столы, книги, читальный зал, гардероб, читатели).</w:t>
      </w:r>
      <w:r w:rsidRPr="000F2D56">
        <w:rPr>
          <w:color w:val="000000" w:themeColor="text1"/>
          <w:sz w:val="28"/>
          <w:szCs w:val="28"/>
          <w:lang w:eastAsia="ru-RU"/>
        </w:rPr>
        <w:br/>
        <w:t>16. </w:t>
      </w:r>
      <w:r w:rsidRPr="000F2D56">
        <w:rPr>
          <w:i/>
          <w:iCs/>
          <w:color w:val="000000" w:themeColor="text1"/>
          <w:sz w:val="28"/>
          <w:szCs w:val="28"/>
          <w:lang w:eastAsia="ru-RU"/>
        </w:rPr>
        <w:t>Лес</w:t>
      </w:r>
      <w:r w:rsidRPr="000F2D56">
        <w:rPr>
          <w:color w:val="000000" w:themeColor="text1"/>
          <w:sz w:val="28"/>
          <w:szCs w:val="28"/>
          <w:lang w:eastAsia="ru-RU"/>
        </w:rPr>
        <w:t> (почва, грибы, охотник, дерево, волк).</w:t>
      </w:r>
      <w:r w:rsidRPr="000F2D56">
        <w:rPr>
          <w:color w:val="000000" w:themeColor="text1"/>
          <w:sz w:val="28"/>
          <w:szCs w:val="28"/>
          <w:lang w:eastAsia="ru-RU"/>
        </w:rPr>
        <w:br/>
        <w:t>17. Спорт (медаль, оркестр, состязания, победа, стадион).</w:t>
      </w:r>
      <w:r w:rsidRPr="000F2D56">
        <w:rPr>
          <w:color w:val="000000" w:themeColor="text1"/>
          <w:sz w:val="28"/>
          <w:szCs w:val="28"/>
          <w:lang w:eastAsia="ru-RU"/>
        </w:rPr>
        <w:br/>
        <w:t>18. </w:t>
      </w:r>
      <w:r w:rsidRPr="000F2D56">
        <w:rPr>
          <w:i/>
          <w:iCs/>
          <w:color w:val="000000" w:themeColor="text1"/>
          <w:sz w:val="28"/>
          <w:szCs w:val="28"/>
          <w:lang w:eastAsia="ru-RU"/>
        </w:rPr>
        <w:t>Больница</w:t>
      </w:r>
      <w:r w:rsidRPr="000F2D56">
        <w:rPr>
          <w:color w:val="000000" w:themeColor="text1"/>
          <w:sz w:val="28"/>
          <w:szCs w:val="28"/>
          <w:lang w:eastAsia="ru-RU"/>
        </w:rPr>
        <w:t> (помещение, уколы, врач, градусник, больные).</w:t>
      </w:r>
      <w:r w:rsidRPr="000F2D56">
        <w:rPr>
          <w:color w:val="000000" w:themeColor="text1"/>
          <w:sz w:val="28"/>
          <w:szCs w:val="28"/>
          <w:lang w:eastAsia="ru-RU"/>
        </w:rPr>
        <w:br/>
        <w:t>19. </w:t>
      </w:r>
      <w:r w:rsidRPr="000F2D56">
        <w:rPr>
          <w:i/>
          <w:iCs/>
          <w:color w:val="000000" w:themeColor="text1"/>
          <w:sz w:val="28"/>
          <w:szCs w:val="28"/>
          <w:lang w:eastAsia="ru-RU"/>
        </w:rPr>
        <w:t>Любовь</w:t>
      </w:r>
      <w:r w:rsidRPr="000F2D56">
        <w:rPr>
          <w:color w:val="000000" w:themeColor="text1"/>
          <w:sz w:val="28"/>
          <w:szCs w:val="28"/>
          <w:lang w:eastAsia="ru-RU"/>
        </w:rPr>
        <w:t> (розы, чувства, человек, свидание, свадьба).</w:t>
      </w:r>
      <w:r w:rsidRPr="000F2D56">
        <w:rPr>
          <w:color w:val="000000" w:themeColor="text1"/>
          <w:sz w:val="28"/>
          <w:szCs w:val="28"/>
          <w:lang w:eastAsia="ru-RU"/>
        </w:rPr>
        <w:br/>
        <w:t>20. </w:t>
      </w:r>
      <w:r w:rsidRPr="000F2D56">
        <w:rPr>
          <w:i/>
          <w:iCs/>
          <w:color w:val="000000" w:themeColor="text1"/>
          <w:sz w:val="28"/>
          <w:szCs w:val="28"/>
          <w:lang w:eastAsia="ru-RU"/>
        </w:rPr>
        <w:t>Патриотизм</w:t>
      </w:r>
      <w:r w:rsidRPr="000F2D56">
        <w:rPr>
          <w:color w:val="000000" w:themeColor="text1"/>
          <w:sz w:val="28"/>
          <w:szCs w:val="28"/>
          <w:lang w:eastAsia="ru-RU"/>
        </w:rPr>
        <w:t> (город, друзья, родина, семья, человек).</w:t>
      </w:r>
    </w:p>
    <w:p w:rsidR="008F7AF8" w:rsidRPr="000F2D56" w:rsidRDefault="008F7AF8" w:rsidP="008F7AF8">
      <w:pPr>
        <w:shd w:val="clear" w:color="auto" w:fill="FFFFFF"/>
        <w:spacing w:line="360" w:lineRule="auto"/>
        <w:ind w:left="360"/>
        <w:rPr>
          <w:color w:val="000000" w:themeColor="text1"/>
          <w:sz w:val="28"/>
          <w:szCs w:val="28"/>
          <w:lang w:eastAsia="ru-RU"/>
        </w:rPr>
      </w:pPr>
      <w:r w:rsidRPr="000F2D56">
        <w:rPr>
          <w:b/>
          <w:bCs/>
          <w:color w:val="000000" w:themeColor="text1"/>
          <w:sz w:val="28"/>
          <w:szCs w:val="28"/>
          <w:lang w:eastAsia="ru-RU"/>
        </w:rPr>
        <w:t>Обработка результатов и интерпретация теста:</w:t>
      </w:r>
    </w:p>
    <w:p w:rsidR="008F7AF8" w:rsidRPr="000F2D56" w:rsidRDefault="008F7AF8" w:rsidP="00E0385E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0F2D56">
        <w:rPr>
          <w:color w:val="000000" w:themeColor="text1"/>
          <w:sz w:val="28"/>
          <w:szCs w:val="28"/>
          <w:lang w:eastAsia="ru-RU"/>
        </w:rPr>
        <w:t xml:space="preserve">Наличие в большей мере ошибочных суждений свидетельствует о преобладании конкретно-ситуационного стиля мышления над </w:t>
      </w:r>
      <w:proofErr w:type="gramStart"/>
      <w:r w:rsidRPr="000F2D56">
        <w:rPr>
          <w:color w:val="000000" w:themeColor="text1"/>
          <w:sz w:val="28"/>
          <w:szCs w:val="28"/>
          <w:lang w:eastAsia="ru-RU"/>
        </w:rPr>
        <w:t>абстрактно-логическим</w:t>
      </w:r>
      <w:proofErr w:type="gramEnd"/>
      <w:r w:rsidRPr="000F2D56">
        <w:rPr>
          <w:color w:val="000000" w:themeColor="text1"/>
          <w:sz w:val="28"/>
          <w:szCs w:val="28"/>
          <w:lang w:eastAsia="ru-RU"/>
        </w:rPr>
        <w:t>. Если испытуемый дает вначале ошибочные ответы, но потом их исправляет, то это можно интерпретировать как поспешность и импульсивность.</w:t>
      </w:r>
    </w:p>
    <w:p w:rsidR="008F7AF8" w:rsidRPr="000F2D56" w:rsidRDefault="008F7AF8" w:rsidP="008F7AF8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eastAsia="ru-RU"/>
        </w:rPr>
      </w:pPr>
      <w:r w:rsidRPr="000F2D56">
        <w:rPr>
          <w:b/>
          <w:bCs/>
          <w:color w:val="000000" w:themeColor="text1"/>
          <w:sz w:val="28"/>
          <w:szCs w:val="28"/>
          <w:lang w:eastAsia="ru-RU"/>
        </w:rPr>
        <w:t>Оценка результатов осуществляется по таблице:</w:t>
      </w:r>
    </w:p>
    <w:tbl>
      <w:tblPr>
        <w:tblW w:w="3500" w:type="dxa"/>
        <w:tblInd w:w="19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8"/>
        <w:gridCol w:w="2322"/>
      </w:tblGrid>
      <w:tr w:rsidR="008F7AF8" w:rsidRPr="000F2D56" w:rsidTr="000C4849">
        <w:trPr>
          <w:trHeight w:val="22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62" w:rsidRPr="000F2D56" w:rsidRDefault="008F7AF8" w:rsidP="000C48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F2D56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Оценка в баллах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62" w:rsidRPr="000F2D56" w:rsidRDefault="008F7AF8" w:rsidP="000C48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F2D56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Количество правильных ответов</w:t>
            </w:r>
          </w:p>
        </w:tc>
      </w:tr>
      <w:tr w:rsidR="008F7AF8" w:rsidRPr="000F2D56" w:rsidTr="000C4849">
        <w:trPr>
          <w:trHeight w:val="239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62" w:rsidRPr="000F2D56" w:rsidRDefault="008F7AF8" w:rsidP="000C48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F2D56">
              <w:rPr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62" w:rsidRPr="000F2D56" w:rsidRDefault="008F7AF8" w:rsidP="000C48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F2D56">
              <w:rPr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</w:tr>
      <w:tr w:rsidR="008F7AF8" w:rsidRPr="000F2D56" w:rsidTr="000C4849">
        <w:trPr>
          <w:trHeight w:val="22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62" w:rsidRPr="000F2D56" w:rsidRDefault="008F7AF8" w:rsidP="000C48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F2D56">
              <w:rPr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62" w:rsidRPr="000F2D56" w:rsidRDefault="008F7AF8" w:rsidP="000C48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F2D56">
              <w:rPr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8F7AF8" w:rsidRPr="000F2D56" w:rsidTr="000C4849">
        <w:trPr>
          <w:trHeight w:val="239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62" w:rsidRPr="000F2D56" w:rsidRDefault="008F7AF8" w:rsidP="000C48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F2D56">
              <w:rPr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62" w:rsidRPr="000F2D56" w:rsidRDefault="008F7AF8" w:rsidP="000C48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F2D56">
              <w:rPr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</w:tr>
      <w:tr w:rsidR="008F7AF8" w:rsidRPr="000F2D56" w:rsidTr="000C4849">
        <w:trPr>
          <w:trHeight w:val="239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62" w:rsidRPr="000F2D56" w:rsidRDefault="008F7AF8" w:rsidP="000C48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F2D56">
              <w:rPr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62" w:rsidRPr="000F2D56" w:rsidRDefault="008F7AF8" w:rsidP="000C48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F2D56">
              <w:rPr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</w:tr>
      <w:tr w:rsidR="008F7AF8" w:rsidRPr="000F2D56" w:rsidTr="000C4849">
        <w:trPr>
          <w:trHeight w:val="22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62" w:rsidRPr="000F2D56" w:rsidRDefault="008F7AF8" w:rsidP="000C48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F2D56">
              <w:rPr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62" w:rsidRPr="000F2D56" w:rsidRDefault="008F7AF8" w:rsidP="000C48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F2D56">
              <w:rPr>
                <w:color w:val="000000" w:themeColor="text1"/>
                <w:sz w:val="28"/>
                <w:szCs w:val="28"/>
                <w:lang w:eastAsia="ru-RU"/>
              </w:rPr>
              <w:t>16-17</w:t>
            </w:r>
          </w:p>
        </w:tc>
      </w:tr>
      <w:tr w:rsidR="008F7AF8" w:rsidRPr="000F2D56" w:rsidTr="000C4849">
        <w:trPr>
          <w:trHeight w:val="239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62" w:rsidRPr="000F2D56" w:rsidRDefault="008F7AF8" w:rsidP="000C48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F2D56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62" w:rsidRPr="000F2D56" w:rsidRDefault="008F7AF8" w:rsidP="000C48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F2D56">
              <w:rPr>
                <w:color w:val="000000" w:themeColor="text1"/>
                <w:sz w:val="28"/>
                <w:szCs w:val="28"/>
                <w:lang w:eastAsia="ru-RU"/>
              </w:rPr>
              <w:t>14-15</w:t>
            </w:r>
          </w:p>
        </w:tc>
      </w:tr>
      <w:tr w:rsidR="008F7AF8" w:rsidRPr="000F2D56" w:rsidTr="000C4849">
        <w:trPr>
          <w:trHeight w:val="22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62" w:rsidRPr="000F2D56" w:rsidRDefault="008F7AF8" w:rsidP="000C48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F2D56">
              <w:rPr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62" w:rsidRPr="000F2D56" w:rsidRDefault="008F7AF8" w:rsidP="000C48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F2D56">
              <w:rPr>
                <w:color w:val="000000" w:themeColor="text1"/>
                <w:sz w:val="28"/>
                <w:szCs w:val="28"/>
                <w:lang w:eastAsia="ru-RU"/>
              </w:rPr>
              <w:t>12-13</w:t>
            </w:r>
          </w:p>
        </w:tc>
      </w:tr>
      <w:tr w:rsidR="008F7AF8" w:rsidRPr="000F2D56" w:rsidTr="000C4849">
        <w:trPr>
          <w:trHeight w:val="239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62" w:rsidRPr="000F2D56" w:rsidRDefault="008F7AF8" w:rsidP="000C48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F2D56"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62" w:rsidRPr="000F2D56" w:rsidRDefault="008F7AF8" w:rsidP="000C48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F2D56">
              <w:rPr>
                <w:color w:val="000000" w:themeColor="text1"/>
                <w:sz w:val="28"/>
                <w:szCs w:val="28"/>
                <w:lang w:eastAsia="ru-RU"/>
              </w:rPr>
              <w:t>10-11</w:t>
            </w:r>
          </w:p>
        </w:tc>
      </w:tr>
      <w:tr w:rsidR="008F7AF8" w:rsidRPr="000F2D56" w:rsidTr="000C4849">
        <w:trPr>
          <w:trHeight w:val="239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62" w:rsidRPr="000F2D56" w:rsidRDefault="008F7AF8" w:rsidP="000C48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F2D56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62" w:rsidRPr="000F2D56" w:rsidRDefault="008F7AF8" w:rsidP="000C48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F2D56">
              <w:rPr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</w:tbl>
    <w:p w:rsidR="008F7AF8" w:rsidRPr="000F2D56" w:rsidRDefault="008F7AF8" w:rsidP="008F7AF8">
      <w:pPr>
        <w:spacing w:line="360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E0385E" w:rsidRDefault="00E0385E" w:rsidP="008F7AF8">
      <w:pPr>
        <w:spacing w:line="360" w:lineRule="auto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E0385E" w:rsidRDefault="00E0385E" w:rsidP="008F7AF8">
      <w:pPr>
        <w:spacing w:line="360" w:lineRule="auto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E0385E" w:rsidRDefault="00E0385E" w:rsidP="008F7AF8">
      <w:pPr>
        <w:spacing w:line="360" w:lineRule="auto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8F7AF8" w:rsidRPr="000F2D56" w:rsidRDefault="008F7AF8" w:rsidP="008F7AF8">
      <w:pPr>
        <w:spacing w:line="360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 w:rsidRPr="000F2D56">
        <w:rPr>
          <w:b/>
          <w:color w:val="000000" w:themeColor="text1"/>
          <w:sz w:val="28"/>
          <w:szCs w:val="28"/>
        </w:rPr>
        <w:t xml:space="preserve">Методика «Кубики </w:t>
      </w:r>
      <w:proofErr w:type="spellStart"/>
      <w:r w:rsidRPr="000F2D56">
        <w:rPr>
          <w:b/>
          <w:color w:val="000000" w:themeColor="text1"/>
          <w:sz w:val="28"/>
          <w:szCs w:val="28"/>
        </w:rPr>
        <w:t>Кооса</w:t>
      </w:r>
      <w:proofErr w:type="spellEnd"/>
      <w:r w:rsidRPr="000F2D56">
        <w:rPr>
          <w:b/>
          <w:color w:val="000000" w:themeColor="text1"/>
          <w:sz w:val="28"/>
          <w:szCs w:val="28"/>
        </w:rPr>
        <w:t>»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2D56">
        <w:rPr>
          <w:b/>
          <w:color w:val="000000" w:themeColor="text1"/>
          <w:sz w:val="28"/>
          <w:szCs w:val="28"/>
        </w:rPr>
        <w:t>Цель методики</w:t>
      </w:r>
      <w:r w:rsidRPr="000F2D56">
        <w:rPr>
          <w:color w:val="000000" w:themeColor="text1"/>
          <w:sz w:val="28"/>
          <w:szCs w:val="28"/>
        </w:rPr>
        <w:t xml:space="preserve">: определение уровня </w:t>
      </w:r>
      <w:proofErr w:type="spellStart"/>
      <w:r w:rsidRPr="000F2D56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0F2D56">
        <w:rPr>
          <w:color w:val="000000" w:themeColor="text1"/>
          <w:sz w:val="28"/>
          <w:szCs w:val="28"/>
        </w:rPr>
        <w:t xml:space="preserve"> конструктивного (наглядно-образного) мышления, зрительно-пространственного анализа и синтеза, особенностей внимания и работоспособности, способности действовать соответственно цели и условиям задания и </w:t>
      </w:r>
      <w:proofErr w:type="spellStart"/>
      <w:r w:rsidRPr="000F2D56">
        <w:rPr>
          <w:color w:val="000000" w:themeColor="text1"/>
          <w:sz w:val="28"/>
          <w:szCs w:val="28"/>
        </w:rPr>
        <w:t>обучаемости</w:t>
      </w:r>
      <w:proofErr w:type="spellEnd"/>
      <w:r w:rsidRPr="000F2D56">
        <w:rPr>
          <w:color w:val="000000" w:themeColor="text1"/>
          <w:sz w:val="28"/>
          <w:szCs w:val="28"/>
        </w:rPr>
        <w:t>.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0F2D56">
        <w:rPr>
          <w:b/>
          <w:color w:val="000000" w:themeColor="text1"/>
          <w:sz w:val="28"/>
          <w:szCs w:val="28"/>
        </w:rPr>
        <w:t>Материал</w:t>
      </w:r>
      <w:r w:rsidRPr="000F2D56">
        <w:rPr>
          <w:color w:val="000000" w:themeColor="text1"/>
          <w:sz w:val="28"/>
          <w:szCs w:val="28"/>
        </w:rPr>
        <w:t>: 9-16 одинаковых кубиков, одна сторона которых окрашена в синий и желтый цвет, другая в белый и красный, третья в синий, четвертая в красный, пятая в желтый, шестая в белый; десять пронумерованных карточек с различными комбинациями узоров, прозрачная накладка (сетка) на карточки с узорами, которая расчленяет узор на части, соответствующие количеству кубиков.</w:t>
      </w:r>
      <w:proofErr w:type="gramEnd"/>
      <w:r w:rsidRPr="000F2D56">
        <w:rPr>
          <w:color w:val="000000" w:themeColor="text1"/>
          <w:sz w:val="28"/>
          <w:szCs w:val="28"/>
        </w:rPr>
        <w:t xml:space="preserve"> Для диагностики детей используется 9 одинаковых кубиков, стороны у них — красные, некоторые — белые, некоторые — наполовину белые и наполовину красные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 xml:space="preserve">Кубики </w:t>
      </w:r>
      <w:proofErr w:type="spellStart"/>
      <w:r w:rsidRPr="000F2D56">
        <w:rPr>
          <w:color w:val="000000" w:themeColor="text1"/>
          <w:sz w:val="28"/>
          <w:szCs w:val="28"/>
        </w:rPr>
        <w:t>Кооса</w:t>
      </w:r>
      <w:proofErr w:type="spellEnd"/>
      <w:r w:rsidRPr="000F2D56">
        <w:rPr>
          <w:color w:val="000000" w:themeColor="text1"/>
          <w:sz w:val="28"/>
          <w:szCs w:val="28"/>
        </w:rPr>
        <w:t xml:space="preserve"> перед началом исследования перемешивают. Работа проводится за столом. Демонстрируется одна из карточек с картинкой, которую в точности необходимо собрать, не пытаясь прикладывать кубики к схеме, тем самым подбирая нужный узор. Если это тестирование, а не просто занятие, оценивается время, за которое испытуемый справляется с заданием. На составление правильного варианта картинки дается 5 попыток. Если испытуемый не справляется с пятой попытки, тестирование прекращается.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 xml:space="preserve">Работа с кубиками </w:t>
      </w:r>
      <w:proofErr w:type="spellStart"/>
      <w:r w:rsidRPr="000F2D56">
        <w:rPr>
          <w:color w:val="000000" w:themeColor="text1"/>
          <w:sz w:val="28"/>
          <w:szCs w:val="28"/>
        </w:rPr>
        <w:t>Кооса</w:t>
      </w:r>
      <w:proofErr w:type="spellEnd"/>
      <w:r w:rsidRPr="000F2D56">
        <w:rPr>
          <w:color w:val="000000" w:themeColor="text1"/>
          <w:sz w:val="28"/>
          <w:szCs w:val="28"/>
        </w:rPr>
        <w:t xml:space="preserve"> предполагает последовательное возрастание сложности заданий.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2D56">
        <w:rPr>
          <w:b/>
          <w:color w:val="000000" w:themeColor="text1"/>
          <w:sz w:val="28"/>
          <w:szCs w:val="28"/>
        </w:rPr>
        <w:t>Техника проведения:</w:t>
      </w:r>
      <w:r w:rsidRPr="000F2D56">
        <w:rPr>
          <w:color w:val="000000" w:themeColor="text1"/>
          <w:sz w:val="28"/>
          <w:szCs w:val="28"/>
        </w:rPr>
        <w:t> ребенку демонстрируют кубики, уточняют знание и способность к соотнесению цветов и предлагают сложить узор из кубиков по лежащей перед ним карточке-образцу: "</w:t>
      </w:r>
      <w:proofErr w:type="gramStart"/>
      <w:r w:rsidRPr="000F2D56">
        <w:rPr>
          <w:color w:val="000000" w:themeColor="text1"/>
          <w:sz w:val="28"/>
          <w:szCs w:val="28"/>
        </w:rPr>
        <w:t>Посмотри на карточке нарисован</w:t>
      </w:r>
      <w:proofErr w:type="gramEnd"/>
      <w:r w:rsidRPr="000F2D56">
        <w:rPr>
          <w:color w:val="000000" w:themeColor="text1"/>
          <w:sz w:val="28"/>
          <w:szCs w:val="28"/>
        </w:rPr>
        <w:t xml:space="preserve"> узор. Сложи такой же узор из кубиков". Если ребенок складывает узор, накладывая кубики на образец, ему предлагают складывать рядом с карточкой. Задания предлагают в определенной последовательности: от легкого к </w:t>
      </w:r>
      <w:proofErr w:type="gramStart"/>
      <w:r w:rsidRPr="000F2D56">
        <w:rPr>
          <w:color w:val="000000" w:themeColor="text1"/>
          <w:sz w:val="28"/>
          <w:szCs w:val="28"/>
        </w:rPr>
        <w:t>трудному</w:t>
      </w:r>
      <w:proofErr w:type="gramEnd"/>
      <w:r w:rsidRPr="000F2D56">
        <w:rPr>
          <w:color w:val="000000" w:themeColor="text1"/>
          <w:sz w:val="28"/>
          <w:szCs w:val="28"/>
        </w:rPr>
        <w:t>.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 xml:space="preserve">В случаях затруднений ребенку </w:t>
      </w:r>
      <w:proofErr w:type="gramStart"/>
      <w:r w:rsidRPr="000F2D56">
        <w:rPr>
          <w:color w:val="000000" w:themeColor="text1"/>
          <w:sz w:val="28"/>
          <w:szCs w:val="28"/>
        </w:rPr>
        <w:t>оказываются различные меры</w:t>
      </w:r>
      <w:proofErr w:type="gramEnd"/>
      <w:r w:rsidRPr="000F2D56">
        <w:rPr>
          <w:color w:val="000000" w:themeColor="text1"/>
          <w:sz w:val="28"/>
          <w:szCs w:val="28"/>
        </w:rPr>
        <w:t xml:space="preserve"> помощи. </w:t>
      </w:r>
      <w:proofErr w:type="gramStart"/>
      <w:r w:rsidRPr="000F2D56">
        <w:rPr>
          <w:color w:val="000000" w:themeColor="text1"/>
          <w:sz w:val="28"/>
          <w:szCs w:val="28"/>
        </w:rPr>
        <w:t>Организующая - в виде организации процесса выполнения ("Посмотри из каких кубиков должен состоять узор?"</w:t>
      </w:r>
      <w:proofErr w:type="gramEnd"/>
      <w:r w:rsidRPr="000F2D56">
        <w:rPr>
          <w:color w:val="000000" w:themeColor="text1"/>
          <w:sz w:val="28"/>
          <w:szCs w:val="28"/>
        </w:rPr>
        <w:t xml:space="preserve"> </w:t>
      </w:r>
      <w:proofErr w:type="gramStart"/>
      <w:r w:rsidRPr="000F2D56">
        <w:rPr>
          <w:color w:val="000000" w:themeColor="text1"/>
          <w:sz w:val="28"/>
          <w:szCs w:val="28"/>
        </w:rPr>
        <w:t>"Какого цвета сторону нужно найти?", "Какие кубики должны быть внизу? вверху?" и т.д.).</w:t>
      </w:r>
      <w:proofErr w:type="gramEnd"/>
      <w:r w:rsidRPr="000F2D56">
        <w:rPr>
          <w:color w:val="000000" w:themeColor="text1"/>
          <w:sz w:val="28"/>
          <w:szCs w:val="28"/>
        </w:rPr>
        <w:t xml:space="preserve"> Если оказание этих мер помощи было неэффективным, ребенку предлагают направляющую помощь в виде частичного или полного расчленения конструкции с наложением прозрачной сетки. Следующей мерой помощи является обучающая, представляющая собой совместное выполнение с ребенком задания с последующей проверкой умения самостоятельно сложить узор. В качестве последней меры помощи используется способ складывания узоров с объемного образца, т.е. перед ребенком складывается узор из кубиков и предлагается сделать такой же из других кубиков.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 xml:space="preserve">Данная методика позволяет выявить возможности ребенка в отношении выполнения таких мыслительных операций, как анализ и синтез на материале конструктивной, внеречевой деятельности. Это является особенно важным критерием в тех случаях, когда ребенок не владеет речью, не понимает или не слышит обращенной к нему речи или по каким-либо другим причинам отказывается от вербального контакта </w:t>
      </w:r>
      <w:proofErr w:type="gramStart"/>
      <w:r w:rsidRPr="000F2D56">
        <w:rPr>
          <w:color w:val="000000" w:themeColor="text1"/>
          <w:sz w:val="28"/>
          <w:szCs w:val="28"/>
        </w:rPr>
        <w:t>со</w:t>
      </w:r>
      <w:proofErr w:type="gramEnd"/>
      <w:r w:rsidRPr="000F2D56">
        <w:rPr>
          <w:color w:val="000000" w:themeColor="text1"/>
          <w:sz w:val="28"/>
          <w:szCs w:val="28"/>
        </w:rPr>
        <w:t xml:space="preserve"> взрослыми.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Методика также позволяет выявить особые пространственные нарушения, возникающие при некоторых формах поражения головного мозга (локализованные травмы черепа, опухоли, частичное повреждение сосудов головного мозга). Как правило, предъявление этого задания почти у всех детей вызывает особое отношение, заинтересованность, что дает возможность выявлять их реакции на успех и неуспех, и позволяет использовать методику в качестве материала при исследовании уровня притязаний.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2D56">
        <w:rPr>
          <w:b/>
          <w:color w:val="000000" w:themeColor="text1"/>
          <w:sz w:val="28"/>
          <w:szCs w:val="28"/>
        </w:rPr>
        <w:t>Общие правила</w:t>
      </w:r>
      <w:r w:rsidRPr="000F2D56">
        <w:rPr>
          <w:color w:val="000000" w:themeColor="text1"/>
          <w:sz w:val="28"/>
          <w:szCs w:val="28"/>
        </w:rPr>
        <w:t>: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Испытуемый должен сидеть прямо перед столом.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Задания «A», «B», «C», №№ 1-4 выполнять из 4-х кубиков, задания №№ 5-7 – из 9 кубиков.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Перед каждым заданием перемешать кубики таким образом, чтобы при выполнении из 4-х кубиков только один, а при выполнении из 9-ти кубиков только два кубика имели красную или красно-белую поверхность.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2D56">
        <w:rPr>
          <w:i/>
          <w:iCs/>
          <w:color w:val="000000" w:themeColor="text1"/>
          <w:sz w:val="28"/>
          <w:szCs w:val="28"/>
        </w:rPr>
        <w:t>Для детей младше 8 лет и старше, подозреваемых в снижении умственного развития: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Объяснить и показать окраску кубиков («все кубики окрашены одинаково»).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0F2D56">
        <w:rPr>
          <w:b/>
          <w:color w:val="000000" w:themeColor="text1"/>
          <w:sz w:val="28"/>
          <w:szCs w:val="28"/>
        </w:rPr>
        <w:t>Начинать с фигуры «А».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При испытуемом сложить кубики, как показано на картинке. Карточку испытуемому не показывать. Оставить сложенную из кубиков фигуру «A» как модель.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Предложить сложить их 4-х кубиков то же, что и на модели, расположив эти кубики между испытуемым и моделью. При неудаче продемонстрировать правильное выполнение на кубиках испытуемого, разрушив, снова предложить собрать по модели. Независимо от результата перейти к фигуре «B».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Оценки: за выполнение с первой попытки – 2 балла, со второй – 1 балл.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0F2D56">
        <w:rPr>
          <w:b/>
          <w:color w:val="000000" w:themeColor="text1"/>
          <w:sz w:val="28"/>
          <w:szCs w:val="28"/>
        </w:rPr>
        <w:t>Фигура «B»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За ширмой сложить фигуру «B». Показать испытуемому в готовом виде и оставить как модель. Предложить сложить из 4-х других кубиков аналогичную фигуру по модели.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При неудаче продемонстрировать правильное выполнение на кубиках испытуемого, и, разрушив, снова предложить собрать по модели. При второй неудаче – прекратить. Переходить к фигуре «C», если задание «B» выполнено на 1 или 2 балла.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Оценки: за выполнение с первой попытки – 2 балла, со второй – 1 балл.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0F2D56">
        <w:rPr>
          <w:b/>
          <w:color w:val="000000" w:themeColor="text1"/>
          <w:sz w:val="28"/>
          <w:szCs w:val="28"/>
        </w:rPr>
        <w:t>Фигура «C»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 xml:space="preserve">Положить перед испытуемым карточку «C», сказав: «Сейчас я сделал точно </w:t>
      </w:r>
      <w:proofErr w:type="gramStart"/>
      <w:r w:rsidRPr="000F2D56">
        <w:rPr>
          <w:color w:val="000000" w:themeColor="text1"/>
          <w:sz w:val="28"/>
          <w:szCs w:val="28"/>
        </w:rPr>
        <w:t>также, как</w:t>
      </w:r>
      <w:proofErr w:type="gramEnd"/>
      <w:r w:rsidRPr="000F2D56">
        <w:rPr>
          <w:color w:val="000000" w:themeColor="text1"/>
          <w:sz w:val="28"/>
          <w:szCs w:val="28"/>
        </w:rPr>
        <w:t xml:space="preserve"> на этой картинке. Смотри…» Сложить из четырех кубиков фигуру «C».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Разрушить фигуру из кубиков. При неудаче продемонстрировать правильное выполнение, и, разрушив, снова предложить собрать по картинке. При второй неудаче – прекратить. Переходить к фигуре №1, если задание «C» выполнено на 1 или 2 балла.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Оценки: за выполнение с первой попытки – 2 балла, со второй – 1 балл.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Предложить задание №1. Прекратить при 2-х неудачах подряд (начиная с задания №1).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F2D56">
        <w:rPr>
          <w:i/>
          <w:iCs/>
          <w:color w:val="000000" w:themeColor="text1"/>
          <w:sz w:val="28"/>
          <w:szCs w:val="28"/>
        </w:rPr>
        <w:t>Для детей 8 лет и старше, не подозреваемых в снижении умственного развития: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Объяснить и показать окраску кубиков.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Начинать с фигуры «C» (см. выше).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При выполнении задания «C» с 1-й или 2-й попытки: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дать аванс за «A» и «B» (4 балла);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перейти к заданию № 1.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При невыполнении задания «C» со второй попытки – вернуться к «A» и «B» и прекратить.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Прекратить при двух неудачах подряд.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Оценки за задания №№ 1-7 зависят от времени выполнения.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0F2D56">
        <w:rPr>
          <w:b/>
          <w:color w:val="000000" w:themeColor="text1"/>
          <w:sz w:val="28"/>
          <w:szCs w:val="28"/>
        </w:rPr>
        <w:t>Анализ результатов выполнения: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Дети с нормальным умственным развитием охотно принимают задание и довольно успешно справляются с его выполнением. Дети 7 8 лет при выполнении более сложных заданий могут действовать способом проб и ошибок; им необходимо оказание организующей, реже, направляющей помощи. Испытуемые 9 лет действуют быстро и рационально.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 xml:space="preserve">Дети с задержкой психического развития 8-го года жизни испытывают большие трудности при выполнении заданий 3 10. </w:t>
      </w:r>
      <w:proofErr w:type="gramStart"/>
      <w:r w:rsidRPr="000F2D56">
        <w:rPr>
          <w:color w:val="000000" w:themeColor="text1"/>
          <w:sz w:val="28"/>
          <w:szCs w:val="28"/>
        </w:rPr>
        <w:t>Для них характерны медленное вхождение в задание и быстрая утомляемость.</w:t>
      </w:r>
      <w:proofErr w:type="gramEnd"/>
      <w:r w:rsidRPr="000F2D56">
        <w:rPr>
          <w:color w:val="000000" w:themeColor="text1"/>
          <w:sz w:val="28"/>
          <w:szCs w:val="28"/>
        </w:rPr>
        <w:t xml:space="preserve"> Дети нуждаются в оказании всех видов помощи, но часто бывает достаточным оказание направляющей помощи (наложение сетки). Оказание помощи способствует улучшению способа действия.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Умственно отсталые дети 7-9 лет испытывают большие трудности, часто не понимают инструкции, начинают строить прямо на образце, путаются в подборе цветов, не могут проанализировать конструкцию. Оказываемая помощь чаще всего малоэффективна. Усвоение способа сложения простых узоров возможно в ходе неоднократного обучения, в том числе на объемном образце, однако логический перенос усвоенного способа на аналогичное задание формируется с трудом.</w:t>
      </w:r>
    </w:p>
    <w:p w:rsidR="008F7AF8" w:rsidRPr="000F2D56" w:rsidRDefault="008F7AF8" w:rsidP="008F7AF8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 xml:space="preserve">Детям с умственной отсталостью в степени легкой </w:t>
      </w:r>
      <w:proofErr w:type="spellStart"/>
      <w:r w:rsidRPr="000F2D56">
        <w:rPr>
          <w:color w:val="000000" w:themeColor="text1"/>
          <w:sz w:val="28"/>
          <w:szCs w:val="28"/>
        </w:rPr>
        <w:t>имбецильности</w:t>
      </w:r>
      <w:proofErr w:type="spellEnd"/>
      <w:r w:rsidRPr="000F2D56">
        <w:rPr>
          <w:color w:val="000000" w:themeColor="text1"/>
          <w:sz w:val="28"/>
          <w:szCs w:val="28"/>
        </w:rPr>
        <w:t xml:space="preserve"> в возрасте 7-10 лет данная методика практически недоступна.</w:t>
      </w:r>
    </w:p>
    <w:p w:rsidR="007D4FAE" w:rsidRDefault="007D4FAE" w:rsidP="00255AAD">
      <w:pPr>
        <w:shd w:val="clear" w:color="auto" w:fill="FFFFFF"/>
        <w:spacing w:line="360" w:lineRule="auto"/>
        <w:ind w:firstLine="710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7D4FAE" w:rsidRDefault="007D4FAE" w:rsidP="00255AAD">
      <w:pPr>
        <w:shd w:val="clear" w:color="auto" w:fill="FFFFFF"/>
        <w:spacing w:line="360" w:lineRule="auto"/>
        <w:ind w:firstLine="710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7D4FAE" w:rsidRDefault="007D4FAE" w:rsidP="00255AAD">
      <w:pPr>
        <w:shd w:val="clear" w:color="auto" w:fill="FFFFFF"/>
        <w:spacing w:line="360" w:lineRule="auto"/>
        <w:ind w:firstLine="710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7D4FAE" w:rsidRDefault="007D4FAE" w:rsidP="00255AAD">
      <w:pPr>
        <w:shd w:val="clear" w:color="auto" w:fill="FFFFFF"/>
        <w:spacing w:line="360" w:lineRule="auto"/>
        <w:ind w:firstLine="710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7D4FAE" w:rsidRDefault="007D4FAE" w:rsidP="00255AAD">
      <w:pPr>
        <w:shd w:val="clear" w:color="auto" w:fill="FFFFFF"/>
        <w:spacing w:line="360" w:lineRule="auto"/>
        <w:ind w:firstLine="710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7D4FAE" w:rsidRDefault="007D4FAE" w:rsidP="00255AAD">
      <w:pPr>
        <w:shd w:val="clear" w:color="auto" w:fill="FFFFFF"/>
        <w:spacing w:line="360" w:lineRule="auto"/>
        <w:ind w:firstLine="710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7D4FAE" w:rsidRDefault="007D4FAE" w:rsidP="00255AAD">
      <w:pPr>
        <w:shd w:val="clear" w:color="auto" w:fill="FFFFFF"/>
        <w:spacing w:line="360" w:lineRule="auto"/>
        <w:ind w:firstLine="710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7D4FAE" w:rsidRDefault="007D4FAE" w:rsidP="00255AAD">
      <w:pPr>
        <w:shd w:val="clear" w:color="auto" w:fill="FFFFFF"/>
        <w:spacing w:line="360" w:lineRule="auto"/>
        <w:ind w:firstLine="710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7D4FAE" w:rsidRDefault="007D4FAE" w:rsidP="00255AAD">
      <w:pPr>
        <w:shd w:val="clear" w:color="auto" w:fill="FFFFFF"/>
        <w:spacing w:line="360" w:lineRule="auto"/>
        <w:ind w:firstLine="710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7D4FAE" w:rsidRDefault="007D4FAE" w:rsidP="00255AAD">
      <w:pPr>
        <w:shd w:val="clear" w:color="auto" w:fill="FFFFFF"/>
        <w:spacing w:line="360" w:lineRule="auto"/>
        <w:ind w:firstLine="710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7D4FAE" w:rsidRDefault="007D4FAE" w:rsidP="00255AAD">
      <w:pPr>
        <w:shd w:val="clear" w:color="auto" w:fill="FFFFFF"/>
        <w:spacing w:line="360" w:lineRule="auto"/>
        <w:ind w:firstLine="710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7D4FAE" w:rsidRDefault="007D4FAE" w:rsidP="00255AAD">
      <w:pPr>
        <w:shd w:val="clear" w:color="auto" w:fill="FFFFFF"/>
        <w:spacing w:line="360" w:lineRule="auto"/>
        <w:ind w:firstLine="710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7D4FAE" w:rsidRDefault="007D4FAE" w:rsidP="00255AAD">
      <w:pPr>
        <w:shd w:val="clear" w:color="auto" w:fill="FFFFFF"/>
        <w:spacing w:line="360" w:lineRule="auto"/>
        <w:ind w:firstLine="710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7D4FAE" w:rsidRDefault="007D4FAE" w:rsidP="00255AAD">
      <w:pPr>
        <w:shd w:val="clear" w:color="auto" w:fill="FFFFFF"/>
        <w:spacing w:line="360" w:lineRule="auto"/>
        <w:ind w:firstLine="710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7D4FAE" w:rsidRDefault="007D4FAE" w:rsidP="00255AAD">
      <w:pPr>
        <w:shd w:val="clear" w:color="auto" w:fill="FFFFFF"/>
        <w:spacing w:line="360" w:lineRule="auto"/>
        <w:ind w:firstLine="710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7D4FAE" w:rsidRDefault="007D4FAE" w:rsidP="00255AAD">
      <w:pPr>
        <w:shd w:val="clear" w:color="auto" w:fill="FFFFFF"/>
        <w:spacing w:line="360" w:lineRule="auto"/>
        <w:ind w:firstLine="710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7D4FAE" w:rsidRDefault="007D4FAE" w:rsidP="00255AAD">
      <w:pPr>
        <w:shd w:val="clear" w:color="auto" w:fill="FFFFFF"/>
        <w:spacing w:line="360" w:lineRule="auto"/>
        <w:ind w:firstLine="710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7D4FAE" w:rsidRDefault="007D4FAE" w:rsidP="00255AAD">
      <w:pPr>
        <w:shd w:val="clear" w:color="auto" w:fill="FFFFFF"/>
        <w:spacing w:line="360" w:lineRule="auto"/>
        <w:ind w:firstLine="710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7D4FAE" w:rsidRDefault="007D4FAE" w:rsidP="00255AAD">
      <w:pPr>
        <w:shd w:val="clear" w:color="auto" w:fill="FFFFFF"/>
        <w:spacing w:line="360" w:lineRule="auto"/>
        <w:ind w:firstLine="710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7D4FAE" w:rsidRDefault="007D4FAE" w:rsidP="00255AAD">
      <w:pPr>
        <w:shd w:val="clear" w:color="auto" w:fill="FFFFFF"/>
        <w:spacing w:line="360" w:lineRule="auto"/>
        <w:ind w:firstLine="710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7D4FAE" w:rsidRDefault="007D4FAE" w:rsidP="00255AAD">
      <w:pPr>
        <w:shd w:val="clear" w:color="auto" w:fill="FFFFFF"/>
        <w:spacing w:line="360" w:lineRule="auto"/>
        <w:ind w:firstLine="710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8F7AF8" w:rsidRPr="000F2D56" w:rsidRDefault="008F7AF8" w:rsidP="00255AAD">
      <w:pPr>
        <w:shd w:val="clear" w:color="auto" w:fill="FFFFFF"/>
        <w:spacing w:line="360" w:lineRule="auto"/>
        <w:ind w:firstLine="710"/>
        <w:jc w:val="center"/>
        <w:rPr>
          <w:color w:val="000000" w:themeColor="text1"/>
          <w:sz w:val="28"/>
          <w:szCs w:val="28"/>
          <w:lang w:eastAsia="ru-RU"/>
        </w:rPr>
      </w:pPr>
      <w:r w:rsidRPr="000F2D56">
        <w:rPr>
          <w:b/>
          <w:bCs/>
          <w:color w:val="000000" w:themeColor="text1"/>
          <w:sz w:val="28"/>
          <w:szCs w:val="28"/>
          <w:lang w:eastAsia="ru-RU"/>
        </w:rPr>
        <w:t>Методика «Последовательные картинки»</w:t>
      </w:r>
    </w:p>
    <w:p w:rsidR="008F7AF8" w:rsidRPr="000F2D56" w:rsidRDefault="008F7AF8" w:rsidP="008F7AF8">
      <w:pPr>
        <w:shd w:val="clear" w:color="auto" w:fill="FFFFFF"/>
        <w:spacing w:line="360" w:lineRule="auto"/>
        <w:ind w:firstLine="710"/>
        <w:jc w:val="both"/>
        <w:rPr>
          <w:color w:val="000000" w:themeColor="text1"/>
          <w:sz w:val="28"/>
          <w:szCs w:val="28"/>
          <w:lang w:eastAsia="ru-RU"/>
        </w:rPr>
      </w:pPr>
      <w:r w:rsidRPr="000F2D56">
        <w:rPr>
          <w:color w:val="000000" w:themeColor="text1"/>
          <w:sz w:val="28"/>
          <w:szCs w:val="28"/>
          <w:lang w:eastAsia="ru-RU"/>
        </w:rPr>
        <w:t>Данная методика предназначена для оценки возможностей составления связного рассказа по серии картинок, объединенных единым сюжетом, и установления связи событий, отраженных на этих картинках. Ребенку предлагается рассмотреть серию картинок с последовательным развертыванием сюжета и составить рассказ. Ребенок должен выделить существенные детали и их изменение на разных картинках для оценки смысловой линии сюжета.</w:t>
      </w:r>
    </w:p>
    <w:p w:rsidR="008F7AF8" w:rsidRPr="000F2D56" w:rsidRDefault="008F7AF8" w:rsidP="008F7AF8">
      <w:pPr>
        <w:shd w:val="clear" w:color="auto" w:fill="FFFFFF"/>
        <w:spacing w:line="360" w:lineRule="auto"/>
        <w:ind w:firstLine="710"/>
        <w:jc w:val="both"/>
        <w:rPr>
          <w:color w:val="000000" w:themeColor="text1"/>
          <w:sz w:val="28"/>
          <w:szCs w:val="28"/>
          <w:lang w:eastAsia="ru-RU"/>
        </w:rPr>
      </w:pPr>
      <w:r w:rsidRPr="000F2D56">
        <w:rPr>
          <w:color w:val="000000" w:themeColor="text1"/>
          <w:sz w:val="28"/>
          <w:szCs w:val="28"/>
          <w:lang w:eastAsia="ru-RU"/>
        </w:rPr>
        <w:t>Оценивается понимание сюжетной линии, связность и осмысленность составления рассказа, возможность подбора названия для данного сюжета, характеризуется уровень речевого развития ребенка.</w:t>
      </w:r>
    </w:p>
    <w:p w:rsidR="008F7AF8" w:rsidRPr="000F2D56" w:rsidRDefault="008F7AF8" w:rsidP="008F7AF8">
      <w:pPr>
        <w:shd w:val="clear" w:color="auto" w:fill="FFFFFF"/>
        <w:spacing w:line="360" w:lineRule="auto"/>
        <w:ind w:firstLine="710"/>
        <w:jc w:val="both"/>
        <w:rPr>
          <w:color w:val="000000" w:themeColor="text1"/>
          <w:sz w:val="28"/>
          <w:szCs w:val="28"/>
          <w:lang w:eastAsia="ru-RU"/>
        </w:rPr>
      </w:pPr>
      <w:r w:rsidRPr="000F2D56">
        <w:rPr>
          <w:b/>
          <w:bCs/>
          <w:color w:val="000000" w:themeColor="text1"/>
          <w:sz w:val="28"/>
          <w:szCs w:val="28"/>
          <w:lang w:eastAsia="ru-RU"/>
        </w:rPr>
        <w:t>Анализируемые показатели:</w:t>
      </w:r>
    </w:p>
    <w:p w:rsidR="008F7AF8" w:rsidRPr="000F2D56" w:rsidRDefault="008F7AF8" w:rsidP="008F7AF8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0F2D56">
        <w:rPr>
          <w:color w:val="000000" w:themeColor="text1"/>
          <w:sz w:val="28"/>
          <w:szCs w:val="28"/>
          <w:lang w:eastAsia="ru-RU"/>
        </w:rPr>
        <w:t>- доступность задания, возможность установления причинно-следственных и временных связей, полнота понимания смысла;</w:t>
      </w:r>
    </w:p>
    <w:p w:rsidR="008F7AF8" w:rsidRPr="000F2D56" w:rsidRDefault="008F7AF8" w:rsidP="008F7AF8">
      <w:pPr>
        <w:shd w:val="clear" w:color="auto" w:fill="FFFFFF"/>
        <w:spacing w:line="360" w:lineRule="auto"/>
        <w:ind w:firstLine="710"/>
        <w:jc w:val="both"/>
        <w:rPr>
          <w:color w:val="000000" w:themeColor="text1"/>
          <w:sz w:val="28"/>
          <w:szCs w:val="28"/>
          <w:lang w:eastAsia="ru-RU"/>
        </w:rPr>
      </w:pPr>
      <w:r w:rsidRPr="000F2D56">
        <w:rPr>
          <w:color w:val="000000" w:themeColor="text1"/>
          <w:sz w:val="28"/>
          <w:szCs w:val="28"/>
          <w:lang w:eastAsia="ru-RU"/>
        </w:rPr>
        <w:t>- особенности речевого развития (объем общей самостоятельной речевой продукции, количество продуктивных и непродуктивных слов в высказывании и т.п.);</w:t>
      </w:r>
    </w:p>
    <w:p w:rsidR="008F7AF8" w:rsidRPr="000F2D56" w:rsidRDefault="008F7AF8" w:rsidP="008F7AF8">
      <w:pPr>
        <w:shd w:val="clear" w:color="auto" w:fill="FFFFFF"/>
        <w:spacing w:line="360" w:lineRule="auto"/>
        <w:ind w:firstLine="710"/>
        <w:jc w:val="both"/>
        <w:rPr>
          <w:color w:val="000000" w:themeColor="text1"/>
          <w:sz w:val="28"/>
          <w:szCs w:val="28"/>
          <w:lang w:eastAsia="ru-RU"/>
        </w:rPr>
      </w:pPr>
      <w:r w:rsidRPr="000F2D56">
        <w:rPr>
          <w:color w:val="000000" w:themeColor="text1"/>
          <w:sz w:val="28"/>
          <w:szCs w:val="28"/>
          <w:lang w:eastAsia="ru-RU"/>
        </w:rPr>
        <w:t>- стратегия зрительного восприятия;</w:t>
      </w:r>
    </w:p>
    <w:p w:rsidR="008F7AF8" w:rsidRPr="000F2D56" w:rsidRDefault="008F7AF8" w:rsidP="008F7AF8">
      <w:pPr>
        <w:shd w:val="clear" w:color="auto" w:fill="FFFFFF"/>
        <w:spacing w:line="360" w:lineRule="auto"/>
        <w:ind w:firstLine="710"/>
        <w:jc w:val="both"/>
        <w:rPr>
          <w:color w:val="000000" w:themeColor="text1"/>
          <w:sz w:val="28"/>
          <w:szCs w:val="28"/>
          <w:lang w:eastAsia="ru-RU"/>
        </w:rPr>
      </w:pPr>
      <w:r w:rsidRPr="000F2D56">
        <w:rPr>
          <w:color w:val="000000" w:themeColor="text1"/>
          <w:sz w:val="28"/>
          <w:szCs w:val="28"/>
          <w:lang w:eastAsia="ru-RU"/>
        </w:rPr>
        <w:t>- общая стратегия деятельности;</w:t>
      </w:r>
    </w:p>
    <w:p w:rsidR="008F7AF8" w:rsidRPr="000F2D56" w:rsidRDefault="008F7AF8" w:rsidP="008F7AF8">
      <w:pPr>
        <w:shd w:val="clear" w:color="auto" w:fill="FFFFFF"/>
        <w:spacing w:line="360" w:lineRule="auto"/>
        <w:ind w:firstLine="710"/>
        <w:jc w:val="both"/>
        <w:rPr>
          <w:color w:val="000000" w:themeColor="text1"/>
          <w:sz w:val="28"/>
          <w:szCs w:val="28"/>
          <w:lang w:eastAsia="ru-RU"/>
        </w:rPr>
      </w:pPr>
      <w:r w:rsidRPr="000F2D56">
        <w:rPr>
          <w:color w:val="000000" w:themeColor="text1"/>
          <w:sz w:val="28"/>
          <w:szCs w:val="28"/>
          <w:lang w:eastAsia="ru-RU"/>
        </w:rPr>
        <w:t>- объем необходимой помощи взрослого при анализе серии картинок.</w:t>
      </w:r>
    </w:p>
    <w:p w:rsidR="008F7AF8" w:rsidRPr="000F2D56" w:rsidRDefault="008F7AF8" w:rsidP="008F7AF8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F2D56">
        <w:rPr>
          <w:rStyle w:val="c37"/>
          <w:b/>
          <w:bCs/>
          <w:i/>
          <w:iCs/>
          <w:color w:val="000000" w:themeColor="text1"/>
          <w:sz w:val="28"/>
          <w:szCs w:val="28"/>
        </w:rPr>
        <w:t>Процедура проведения</w:t>
      </w:r>
      <w:r w:rsidRPr="000F2D56">
        <w:rPr>
          <w:rStyle w:val="c11"/>
          <w:color w:val="000000" w:themeColor="text1"/>
          <w:sz w:val="28"/>
          <w:szCs w:val="28"/>
        </w:rPr>
        <w:t xml:space="preserve">: перед ребенком на столе в произвольном порядке </w:t>
      </w:r>
      <w:proofErr w:type="gramStart"/>
      <w:r w:rsidRPr="000F2D56">
        <w:rPr>
          <w:rStyle w:val="c11"/>
          <w:color w:val="000000" w:themeColor="text1"/>
          <w:sz w:val="28"/>
          <w:szCs w:val="28"/>
        </w:rPr>
        <w:t>кладут картинки и предлагают рассмотреть их в течение 20—30 сек</w:t>
      </w:r>
      <w:proofErr w:type="gramEnd"/>
      <w:r w:rsidRPr="000F2D56">
        <w:rPr>
          <w:rStyle w:val="c11"/>
          <w:color w:val="000000" w:themeColor="text1"/>
          <w:sz w:val="28"/>
          <w:szCs w:val="28"/>
        </w:rPr>
        <w:t>.</w:t>
      </w:r>
    </w:p>
    <w:p w:rsidR="008F7AF8" w:rsidRPr="000F2D56" w:rsidRDefault="008F7AF8" w:rsidP="008F7AF8">
      <w:pPr>
        <w:spacing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F2D56">
        <w:rPr>
          <w:b/>
          <w:color w:val="000000" w:themeColor="text1"/>
          <w:sz w:val="28"/>
          <w:szCs w:val="28"/>
          <w:shd w:val="clear" w:color="auto" w:fill="FFFFFF"/>
        </w:rPr>
        <w:t>Стимульный</w:t>
      </w:r>
      <w:proofErr w:type="spellEnd"/>
      <w:r w:rsidRPr="000F2D56">
        <w:rPr>
          <w:b/>
          <w:color w:val="000000" w:themeColor="text1"/>
          <w:sz w:val="28"/>
          <w:szCs w:val="28"/>
          <w:shd w:val="clear" w:color="auto" w:fill="FFFFFF"/>
        </w:rPr>
        <w:t xml:space="preserve"> материал</w:t>
      </w:r>
      <w:r w:rsidRPr="000F2D56">
        <w:rPr>
          <w:color w:val="000000" w:themeColor="text1"/>
          <w:sz w:val="28"/>
          <w:szCs w:val="28"/>
          <w:shd w:val="clear" w:color="auto" w:fill="FFFFFF"/>
        </w:rPr>
        <w:t>. Методика представля</w:t>
      </w:r>
      <w:r w:rsidRPr="000F2D56">
        <w:rPr>
          <w:color w:val="000000" w:themeColor="text1"/>
          <w:sz w:val="28"/>
          <w:szCs w:val="28"/>
          <w:shd w:val="clear" w:color="auto" w:fill="FFFFFF"/>
        </w:rPr>
        <w:softHyphen/>
        <w:t>ет собой набор из четырех оригинальных, ранее не использовавшихся в диагностической прак</w:t>
      </w:r>
      <w:r w:rsidRPr="000F2D56">
        <w:rPr>
          <w:color w:val="000000" w:themeColor="text1"/>
          <w:sz w:val="28"/>
          <w:szCs w:val="28"/>
          <w:shd w:val="clear" w:color="auto" w:fill="FFFFFF"/>
        </w:rPr>
        <w:softHyphen/>
        <w:t>тике сюжетных последовательностей, выпол</w:t>
      </w:r>
      <w:r w:rsidRPr="000F2D56">
        <w:rPr>
          <w:color w:val="000000" w:themeColor="text1"/>
          <w:sz w:val="28"/>
          <w:szCs w:val="28"/>
          <w:shd w:val="clear" w:color="auto" w:fill="FFFFFF"/>
        </w:rPr>
        <w:softHyphen/>
        <w:t>ненных синим контуром на белом фоне, марки</w:t>
      </w:r>
      <w:r w:rsidRPr="000F2D56">
        <w:rPr>
          <w:color w:val="000000" w:themeColor="text1"/>
          <w:sz w:val="28"/>
          <w:szCs w:val="28"/>
          <w:shd w:val="clear" w:color="auto" w:fill="FFFFFF"/>
        </w:rPr>
        <w:softHyphen/>
        <w:t xml:space="preserve">рованных латинскими буквами в перевернутой по отношению к ребенку позиции. </w:t>
      </w:r>
    </w:p>
    <w:p w:rsidR="008F7AF8" w:rsidRPr="000F2D56" w:rsidRDefault="008F7AF8" w:rsidP="008F7AF8">
      <w:pPr>
        <w:spacing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F2D56">
        <w:rPr>
          <w:color w:val="000000" w:themeColor="text1"/>
          <w:sz w:val="28"/>
          <w:szCs w:val="28"/>
          <w:shd w:val="clear" w:color="auto" w:fill="FFFFFF"/>
        </w:rPr>
        <w:t>Последовательности ранжированы по сложности сюжета и количеству ри</w:t>
      </w:r>
      <w:r w:rsidRPr="000F2D56">
        <w:rPr>
          <w:color w:val="000000" w:themeColor="text1"/>
          <w:sz w:val="28"/>
          <w:szCs w:val="28"/>
          <w:shd w:val="clear" w:color="auto" w:fill="FFFFFF"/>
        </w:rPr>
        <w:softHyphen/>
        <w:t>сунков в каждом сюжете. Первая последовательность сюжетных картинок — </w:t>
      </w:r>
      <w:r w:rsidRPr="000F2D56">
        <w:rPr>
          <w:i/>
          <w:iCs/>
          <w:color w:val="000000" w:themeColor="text1"/>
          <w:sz w:val="28"/>
          <w:szCs w:val="28"/>
          <w:shd w:val="clear" w:color="auto" w:fill="FFFFFF"/>
        </w:rPr>
        <w:t>«Снеговик» </w:t>
      </w:r>
      <w:r w:rsidRPr="000F2D56">
        <w:rPr>
          <w:color w:val="000000" w:themeColor="text1"/>
          <w:sz w:val="28"/>
          <w:szCs w:val="28"/>
          <w:shd w:val="clear" w:color="auto" w:fill="FFFFFF"/>
        </w:rPr>
        <w:t>— состоит из трех картинок (маркировка «А») и является наиболее простой. Вторая по сложности сюжетной линии последовательность — </w:t>
      </w:r>
      <w:r w:rsidRPr="000F2D56">
        <w:rPr>
          <w:i/>
          <w:iCs/>
          <w:color w:val="000000" w:themeColor="text1"/>
          <w:sz w:val="28"/>
          <w:szCs w:val="28"/>
          <w:shd w:val="clear" w:color="auto" w:fill="FFFFFF"/>
        </w:rPr>
        <w:t>«Клум</w:t>
      </w:r>
      <w:r w:rsidRPr="000F2D56">
        <w:rPr>
          <w:i/>
          <w:iCs/>
          <w:color w:val="000000" w:themeColor="text1"/>
          <w:sz w:val="28"/>
          <w:szCs w:val="28"/>
          <w:shd w:val="clear" w:color="auto" w:fill="FFFFFF"/>
        </w:rPr>
        <w:softHyphen/>
        <w:t>ба» </w:t>
      </w:r>
      <w:r w:rsidRPr="000F2D56">
        <w:rPr>
          <w:color w:val="000000" w:themeColor="text1"/>
          <w:sz w:val="28"/>
          <w:szCs w:val="28"/>
          <w:shd w:val="clear" w:color="auto" w:fill="FFFFFF"/>
        </w:rPr>
        <w:t>(маркировка «В») — состоит из четырех картинок. Третья по сложности последовательность — </w:t>
      </w:r>
      <w:r w:rsidRPr="000F2D56">
        <w:rPr>
          <w:i/>
          <w:iCs/>
          <w:color w:val="000000" w:themeColor="text1"/>
          <w:sz w:val="28"/>
          <w:szCs w:val="28"/>
          <w:shd w:val="clear" w:color="auto" w:fill="FFFFFF"/>
        </w:rPr>
        <w:t>«Портрет» </w:t>
      </w:r>
      <w:r w:rsidRPr="000F2D56">
        <w:rPr>
          <w:color w:val="000000" w:themeColor="text1"/>
          <w:sz w:val="28"/>
          <w:szCs w:val="28"/>
          <w:shd w:val="clear" w:color="auto" w:fill="FFFFFF"/>
        </w:rPr>
        <w:t>(маркировка «С») — состоит из пяти сюжет</w:t>
      </w:r>
      <w:r w:rsidRPr="000F2D56">
        <w:rPr>
          <w:color w:val="000000" w:themeColor="text1"/>
          <w:sz w:val="28"/>
          <w:szCs w:val="28"/>
          <w:shd w:val="clear" w:color="auto" w:fill="FFFFFF"/>
        </w:rPr>
        <w:softHyphen/>
        <w:t>ных картинок. В последней сюжетной последовательности уже присутствуют характеристики комичности-трагичности (эмоционального подтекста). Наи</w:t>
      </w:r>
      <w:r w:rsidRPr="000F2D56">
        <w:rPr>
          <w:color w:val="000000" w:themeColor="text1"/>
          <w:sz w:val="28"/>
          <w:szCs w:val="28"/>
          <w:shd w:val="clear" w:color="auto" w:fill="FFFFFF"/>
        </w:rPr>
        <w:softHyphen/>
        <w:t>более сложной по построению сюжетной линии, причинно-следственным и временным связям в настоящей методике является четвертая последователь</w:t>
      </w:r>
      <w:r w:rsidRPr="000F2D56">
        <w:rPr>
          <w:color w:val="000000" w:themeColor="text1"/>
          <w:sz w:val="28"/>
          <w:szCs w:val="28"/>
          <w:shd w:val="clear" w:color="auto" w:fill="FFFFFF"/>
        </w:rPr>
        <w:softHyphen/>
        <w:t>ность — </w:t>
      </w:r>
      <w:r w:rsidRPr="000F2D56">
        <w:rPr>
          <w:i/>
          <w:iCs/>
          <w:color w:val="000000" w:themeColor="text1"/>
          <w:sz w:val="28"/>
          <w:szCs w:val="28"/>
          <w:shd w:val="clear" w:color="auto" w:fill="FFFFFF"/>
        </w:rPr>
        <w:t>«Садовод» </w:t>
      </w:r>
      <w:r w:rsidRPr="000F2D56">
        <w:rPr>
          <w:color w:val="000000" w:themeColor="text1"/>
          <w:sz w:val="28"/>
          <w:szCs w:val="28"/>
          <w:shd w:val="clear" w:color="auto" w:fill="FFFFFF"/>
        </w:rPr>
        <w:t>(маркировка «D»), состоящая из шести картинок. Трудность выполнения этой последовательности определяется не только количеством картинок, которые необходимо разложить в правильной (адекватной) после</w:t>
      </w:r>
      <w:r w:rsidRPr="000F2D56">
        <w:rPr>
          <w:color w:val="000000" w:themeColor="text1"/>
          <w:sz w:val="28"/>
          <w:szCs w:val="28"/>
          <w:shd w:val="clear" w:color="auto" w:fill="FFFFFF"/>
        </w:rPr>
        <w:softHyphen/>
        <w:t>довательности, но и пониманием комичности самой ситуации (</w:t>
      </w:r>
      <w:proofErr w:type="gramStart"/>
      <w:r w:rsidRPr="000F2D56">
        <w:rPr>
          <w:color w:val="000000" w:themeColor="text1"/>
          <w:sz w:val="28"/>
          <w:szCs w:val="28"/>
          <w:shd w:val="clear" w:color="auto" w:fill="FFFFFF"/>
        </w:rPr>
        <w:t>что</w:t>
      </w:r>
      <w:proofErr w:type="gramEnd"/>
      <w:r w:rsidRPr="000F2D56">
        <w:rPr>
          <w:color w:val="000000" w:themeColor="text1"/>
          <w:sz w:val="28"/>
          <w:szCs w:val="28"/>
          <w:shd w:val="clear" w:color="auto" w:fill="FFFFFF"/>
        </w:rPr>
        <w:t xml:space="preserve"> же на са</w:t>
      </w:r>
      <w:r w:rsidRPr="000F2D56">
        <w:rPr>
          <w:color w:val="000000" w:themeColor="text1"/>
          <w:sz w:val="28"/>
          <w:szCs w:val="28"/>
          <w:shd w:val="clear" w:color="auto" w:fill="FFFFFF"/>
        </w:rPr>
        <w:softHyphen/>
        <w:t xml:space="preserve">мом деле прижилось у садовода?). Комичность ситуации находится в тесной взаимосвязи с </w:t>
      </w:r>
      <w:proofErr w:type="spellStart"/>
      <w:r w:rsidRPr="000F2D56">
        <w:rPr>
          <w:color w:val="000000" w:themeColor="text1"/>
          <w:sz w:val="28"/>
          <w:szCs w:val="28"/>
          <w:shd w:val="clear" w:color="auto" w:fill="FFFFFF"/>
        </w:rPr>
        <w:t>перцептивной</w:t>
      </w:r>
      <w:proofErr w:type="spellEnd"/>
      <w:r w:rsidRPr="000F2D56">
        <w:rPr>
          <w:color w:val="000000" w:themeColor="text1"/>
          <w:sz w:val="28"/>
          <w:szCs w:val="28"/>
          <w:shd w:val="clear" w:color="auto" w:fill="FFFFFF"/>
        </w:rPr>
        <w:t xml:space="preserve"> сложностью сюжета.</w:t>
      </w:r>
    </w:p>
    <w:p w:rsidR="008F7AF8" w:rsidRPr="000F2D56" w:rsidRDefault="008F7AF8" w:rsidP="008F7AF8">
      <w:pPr>
        <w:spacing w:line="360" w:lineRule="auto"/>
        <w:ind w:firstLine="567"/>
        <w:jc w:val="both"/>
        <w:rPr>
          <w:i/>
          <w:iCs/>
          <w:color w:val="000000" w:themeColor="text1"/>
          <w:sz w:val="28"/>
          <w:szCs w:val="28"/>
          <w:shd w:val="clear" w:color="auto" w:fill="FFFFFF"/>
        </w:rPr>
      </w:pPr>
      <w:r w:rsidRPr="000F2D56">
        <w:rPr>
          <w:rStyle w:val="a4"/>
          <w:color w:val="000000" w:themeColor="text1"/>
          <w:sz w:val="28"/>
          <w:szCs w:val="28"/>
          <w:shd w:val="clear" w:color="auto" w:fill="FFFFFF"/>
        </w:rPr>
        <w:t>Инструкция 1.</w:t>
      </w:r>
      <w:r w:rsidRPr="000F2D56">
        <w:rPr>
          <w:i/>
          <w:iCs/>
          <w:color w:val="000000" w:themeColor="text1"/>
          <w:sz w:val="28"/>
          <w:szCs w:val="28"/>
          <w:shd w:val="clear" w:color="auto" w:fill="FFFFFF"/>
        </w:rPr>
        <w:t>«Здесь на картинках нарисован рассказ. Посмотри на них вни</w:t>
      </w:r>
      <w:r w:rsidRPr="000F2D56">
        <w:rPr>
          <w:i/>
          <w:iCs/>
          <w:color w:val="000000" w:themeColor="text1"/>
          <w:sz w:val="28"/>
          <w:szCs w:val="28"/>
          <w:shd w:val="clear" w:color="auto" w:fill="FFFFFF"/>
        </w:rPr>
        <w:softHyphen/>
        <w:t xml:space="preserve">мательно, подумай, с чего все началось, что </w:t>
      </w:r>
      <w:proofErr w:type="gramStart"/>
      <w:r w:rsidRPr="000F2D56">
        <w:rPr>
          <w:i/>
          <w:iCs/>
          <w:color w:val="000000" w:themeColor="text1"/>
          <w:sz w:val="28"/>
          <w:szCs w:val="28"/>
          <w:shd w:val="clear" w:color="auto" w:fill="FFFFFF"/>
        </w:rPr>
        <w:t>было</w:t>
      </w:r>
      <w:proofErr w:type="gramEnd"/>
      <w:r w:rsidRPr="000F2D56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потом и на какой картинке на</w:t>
      </w:r>
      <w:r w:rsidRPr="000F2D56">
        <w:rPr>
          <w:i/>
          <w:iCs/>
          <w:color w:val="000000" w:themeColor="text1"/>
          <w:sz w:val="28"/>
          <w:szCs w:val="28"/>
          <w:shd w:val="clear" w:color="auto" w:fill="FFFFFF"/>
        </w:rPr>
        <w:softHyphen/>
        <w:t>рисована окончание рассказа. Разложи, как все было, с чего началось и чем закон</w:t>
      </w:r>
      <w:r w:rsidRPr="000F2D56">
        <w:rPr>
          <w:i/>
          <w:iCs/>
          <w:color w:val="000000" w:themeColor="text1"/>
          <w:sz w:val="28"/>
          <w:szCs w:val="28"/>
          <w:shd w:val="clear" w:color="auto" w:fill="FFFFFF"/>
        </w:rPr>
        <w:softHyphen/>
        <w:t>чилось. Посмотри внимательно и начинай раскладывать».</w:t>
      </w:r>
    </w:p>
    <w:p w:rsidR="008F7AF8" w:rsidRPr="000F2D56" w:rsidRDefault="008F7AF8" w:rsidP="008F7AF8">
      <w:pPr>
        <w:spacing w:line="360" w:lineRule="auto"/>
        <w:ind w:firstLine="567"/>
        <w:jc w:val="both"/>
        <w:rPr>
          <w:i/>
          <w:iCs/>
          <w:color w:val="000000" w:themeColor="text1"/>
          <w:sz w:val="28"/>
          <w:szCs w:val="28"/>
          <w:shd w:val="clear" w:color="auto" w:fill="FFFFFF"/>
        </w:rPr>
      </w:pPr>
      <w:r w:rsidRPr="000F2D56">
        <w:rPr>
          <w:rStyle w:val="a4"/>
          <w:color w:val="000000" w:themeColor="text1"/>
          <w:sz w:val="28"/>
          <w:szCs w:val="28"/>
        </w:rPr>
        <w:t>Инструкция 2.</w:t>
      </w:r>
      <w:r w:rsidRPr="000F2D56">
        <w:rPr>
          <w:i/>
          <w:iCs/>
          <w:color w:val="000000" w:themeColor="text1"/>
          <w:sz w:val="28"/>
          <w:szCs w:val="28"/>
        </w:rPr>
        <w:t>«А теперь попробуй составить рассказ по тем картинкам, ко</w:t>
      </w:r>
      <w:r w:rsidRPr="000F2D56">
        <w:rPr>
          <w:i/>
          <w:iCs/>
          <w:color w:val="000000" w:themeColor="text1"/>
          <w:sz w:val="28"/>
          <w:szCs w:val="28"/>
        </w:rPr>
        <w:softHyphen/>
        <w:t>торые ты разложил, и дай этому рассказу название».</w:t>
      </w:r>
    </w:p>
    <w:p w:rsidR="008F7AF8" w:rsidRPr="000F2D56" w:rsidRDefault="008F7AF8" w:rsidP="008F7AF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Особенности рассказа по данной серии изображений, в первую очередь, возможность понимания его основного смысла (последнее выражается, в том числе, и в возможности дать адекватное название разложенной последовательности) фиксируются в протоколе.</w:t>
      </w:r>
    </w:p>
    <w:p w:rsidR="008F7AF8" w:rsidRPr="000F2D56" w:rsidRDefault="008F7AF8" w:rsidP="00255AAD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F2D56">
        <w:rPr>
          <w:color w:val="000000" w:themeColor="text1"/>
          <w:sz w:val="28"/>
          <w:szCs w:val="28"/>
        </w:rPr>
        <w:t>Если ребенок справляется с данным заданием, то предъявляется следующая по сложности (в данном случае, количеству картинок) последовательность.  Со стороны психолога возможны различные виды помощи (стимулирующая и организующая помощь, полное обучение), характер и объем которой также заносятся в протокол.</w:t>
      </w:r>
    </w:p>
    <w:p w:rsidR="008F7AF8" w:rsidRPr="000F2D56" w:rsidRDefault="008F7AF8" w:rsidP="008F7AF8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8F7AF8" w:rsidRPr="000F2D56" w:rsidRDefault="008F7AF8" w:rsidP="008F7AF8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0F2D56">
        <w:rPr>
          <w:color w:val="000000" w:themeColor="text1"/>
        </w:rPr>
        <w:t>Серия</w:t>
      </w:r>
      <w:proofErr w:type="gramStart"/>
      <w:r w:rsidRPr="000F2D56">
        <w:rPr>
          <w:color w:val="000000" w:themeColor="text1"/>
        </w:rPr>
        <w:t xml:space="preserve"> А</w:t>
      </w:r>
      <w:proofErr w:type="gramEnd"/>
    </w:p>
    <w:p w:rsidR="008F7AF8" w:rsidRPr="000F2D56" w:rsidRDefault="008F7AF8" w:rsidP="008F7AF8">
      <w:pPr>
        <w:spacing w:line="360" w:lineRule="auto"/>
        <w:ind w:firstLine="567"/>
        <w:jc w:val="both"/>
        <w:rPr>
          <w:color w:val="000000" w:themeColor="text1"/>
        </w:rPr>
      </w:pPr>
      <w:r w:rsidRPr="000F2D56">
        <w:rPr>
          <w:noProof/>
          <w:color w:val="000000" w:themeColor="text1"/>
          <w:shd w:val="clear" w:color="auto" w:fill="FFFFFF"/>
          <w:vertAlign w:val="superscript"/>
          <w:lang w:eastAsia="ru-RU"/>
        </w:rPr>
        <w:drawing>
          <wp:inline distT="0" distB="0" distL="0" distR="0">
            <wp:extent cx="4941570" cy="6781879"/>
            <wp:effectExtent l="19050" t="0" r="0" b="0"/>
            <wp:docPr id="97" name="Рисунок 97" descr="C:\Users\Admin\Desktop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Admin\Desktop\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574" cy="6784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AAD" w:rsidRPr="000F2D56" w:rsidRDefault="00255AAD" w:rsidP="008F7AF8">
      <w:pPr>
        <w:spacing w:line="360" w:lineRule="auto"/>
        <w:ind w:firstLine="567"/>
        <w:jc w:val="both"/>
        <w:rPr>
          <w:color w:val="000000" w:themeColor="text1"/>
        </w:rPr>
      </w:pPr>
    </w:p>
    <w:p w:rsidR="00255AAD" w:rsidRPr="000F2D56" w:rsidRDefault="00255AAD" w:rsidP="008F7AF8">
      <w:pPr>
        <w:spacing w:line="360" w:lineRule="auto"/>
        <w:ind w:firstLine="567"/>
        <w:jc w:val="both"/>
        <w:rPr>
          <w:color w:val="000000" w:themeColor="text1"/>
        </w:rPr>
      </w:pPr>
    </w:p>
    <w:p w:rsidR="00255AAD" w:rsidRPr="000F2D56" w:rsidRDefault="00255AAD" w:rsidP="008F7AF8">
      <w:pPr>
        <w:spacing w:line="360" w:lineRule="auto"/>
        <w:ind w:firstLine="567"/>
        <w:jc w:val="both"/>
        <w:rPr>
          <w:color w:val="000000" w:themeColor="text1"/>
        </w:rPr>
      </w:pPr>
    </w:p>
    <w:p w:rsidR="00255AAD" w:rsidRPr="000F2D56" w:rsidRDefault="00255AAD" w:rsidP="008F7AF8">
      <w:pPr>
        <w:spacing w:line="360" w:lineRule="auto"/>
        <w:ind w:firstLine="567"/>
        <w:jc w:val="both"/>
        <w:rPr>
          <w:color w:val="000000" w:themeColor="text1"/>
        </w:rPr>
      </w:pPr>
    </w:p>
    <w:p w:rsidR="00255AAD" w:rsidRPr="000F2D56" w:rsidRDefault="00255AAD" w:rsidP="008F7AF8">
      <w:pPr>
        <w:spacing w:line="360" w:lineRule="auto"/>
        <w:ind w:firstLine="567"/>
        <w:jc w:val="both"/>
        <w:rPr>
          <w:color w:val="000000" w:themeColor="text1"/>
        </w:rPr>
      </w:pPr>
    </w:p>
    <w:p w:rsidR="000F2D56" w:rsidRDefault="000F2D56" w:rsidP="008F7AF8">
      <w:pPr>
        <w:spacing w:line="360" w:lineRule="auto"/>
        <w:ind w:firstLine="567"/>
        <w:jc w:val="both"/>
        <w:rPr>
          <w:color w:val="000000" w:themeColor="text1"/>
        </w:rPr>
      </w:pPr>
    </w:p>
    <w:p w:rsidR="000F2D56" w:rsidRDefault="000F2D56" w:rsidP="008F7AF8">
      <w:pPr>
        <w:spacing w:line="360" w:lineRule="auto"/>
        <w:ind w:firstLine="567"/>
        <w:jc w:val="both"/>
        <w:rPr>
          <w:color w:val="000000" w:themeColor="text1"/>
        </w:rPr>
      </w:pPr>
    </w:p>
    <w:p w:rsidR="008F7AF8" w:rsidRPr="000F2D56" w:rsidRDefault="008F7AF8" w:rsidP="008F7AF8">
      <w:pPr>
        <w:spacing w:line="360" w:lineRule="auto"/>
        <w:ind w:firstLine="567"/>
        <w:jc w:val="both"/>
        <w:rPr>
          <w:color w:val="000000" w:themeColor="text1"/>
        </w:rPr>
      </w:pPr>
      <w:r w:rsidRPr="000F2D56">
        <w:rPr>
          <w:color w:val="000000" w:themeColor="text1"/>
        </w:rPr>
        <w:t>Серия В</w:t>
      </w:r>
    </w:p>
    <w:p w:rsidR="008F7AF8" w:rsidRPr="000F2D56" w:rsidRDefault="008F7AF8" w:rsidP="00255AAD">
      <w:pPr>
        <w:spacing w:line="360" w:lineRule="auto"/>
        <w:ind w:firstLine="567"/>
        <w:jc w:val="both"/>
        <w:rPr>
          <w:color w:val="000000" w:themeColor="text1"/>
          <w:shd w:val="clear" w:color="auto" w:fill="FFFFFF"/>
          <w:vertAlign w:val="superscript"/>
        </w:rPr>
      </w:pPr>
      <w:r w:rsidRPr="000F2D56">
        <w:rPr>
          <w:noProof/>
          <w:color w:val="000000" w:themeColor="text1"/>
          <w:shd w:val="clear" w:color="auto" w:fill="FFFFFF"/>
          <w:vertAlign w:val="superscript"/>
          <w:lang w:eastAsia="ru-RU"/>
        </w:rPr>
        <w:drawing>
          <wp:inline distT="0" distB="0" distL="0" distR="0">
            <wp:extent cx="5753100" cy="3752850"/>
            <wp:effectExtent l="19050" t="0" r="0" b="0"/>
            <wp:docPr id="98" name="Рисунок 98" descr="C:\Users\Admin\Desktop\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Users\Admin\Desktop\B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AF8" w:rsidRPr="000F2D56" w:rsidRDefault="008F7AF8" w:rsidP="008F7AF8">
      <w:pPr>
        <w:spacing w:line="360" w:lineRule="auto"/>
        <w:ind w:firstLine="567"/>
        <w:jc w:val="both"/>
        <w:rPr>
          <w:color w:val="000000" w:themeColor="text1"/>
          <w:sz w:val="32"/>
          <w:szCs w:val="32"/>
          <w:shd w:val="clear" w:color="auto" w:fill="FFFFFF"/>
          <w:vertAlign w:val="superscript"/>
        </w:rPr>
      </w:pPr>
      <w:r w:rsidRPr="000F2D56">
        <w:rPr>
          <w:color w:val="000000" w:themeColor="text1"/>
          <w:sz w:val="32"/>
          <w:szCs w:val="32"/>
          <w:shd w:val="clear" w:color="auto" w:fill="FFFFFF"/>
          <w:vertAlign w:val="superscript"/>
        </w:rPr>
        <w:t>Серия</w:t>
      </w:r>
      <w:proofErr w:type="gramStart"/>
      <w:r w:rsidRPr="000F2D56">
        <w:rPr>
          <w:color w:val="000000" w:themeColor="text1"/>
          <w:sz w:val="32"/>
          <w:szCs w:val="32"/>
          <w:shd w:val="clear" w:color="auto" w:fill="FFFFFF"/>
          <w:vertAlign w:val="superscript"/>
        </w:rPr>
        <w:t xml:space="preserve"> С</w:t>
      </w:r>
      <w:proofErr w:type="gramEnd"/>
    </w:p>
    <w:p w:rsidR="008F7AF8" w:rsidRPr="000F2D56" w:rsidRDefault="008F7AF8" w:rsidP="008F7AF8">
      <w:pPr>
        <w:spacing w:line="360" w:lineRule="auto"/>
        <w:ind w:hanging="284"/>
        <w:jc w:val="both"/>
        <w:rPr>
          <w:color w:val="000000" w:themeColor="text1"/>
          <w:shd w:val="clear" w:color="auto" w:fill="FFFFFF"/>
          <w:vertAlign w:val="superscript"/>
        </w:rPr>
      </w:pPr>
      <w:r w:rsidRPr="000F2D56">
        <w:rPr>
          <w:noProof/>
          <w:color w:val="000000" w:themeColor="text1"/>
          <w:shd w:val="clear" w:color="auto" w:fill="FFFFFF"/>
          <w:vertAlign w:val="superscript"/>
          <w:lang w:eastAsia="ru-RU"/>
        </w:rPr>
        <w:drawing>
          <wp:inline distT="0" distB="0" distL="0" distR="0">
            <wp:extent cx="6130290" cy="4419600"/>
            <wp:effectExtent l="19050" t="0" r="3810" b="0"/>
            <wp:docPr id="99" name="Рисунок 99" descr="C:\Users\Admin\Desktop\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Admin\Desktop\C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AF8" w:rsidRPr="000F2D56" w:rsidRDefault="008F7AF8" w:rsidP="008F7AF8">
      <w:pPr>
        <w:spacing w:line="360" w:lineRule="auto"/>
        <w:rPr>
          <w:color w:val="000000" w:themeColor="text1"/>
        </w:rPr>
      </w:pPr>
    </w:p>
    <w:p w:rsidR="000F2D56" w:rsidRPr="000F2D56" w:rsidRDefault="000F2D56" w:rsidP="008F7AF8">
      <w:pPr>
        <w:spacing w:line="360" w:lineRule="auto"/>
        <w:rPr>
          <w:color w:val="000000" w:themeColor="text1"/>
        </w:rPr>
      </w:pPr>
    </w:p>
    <w:p w:rsidR="008F7AF8" w:rsidRPr="000F2D56" w:rsidRDefault="008F7AF8" w:rsidP="008F7AF8">
      <w:pPr>
        <w:spacing w:line="360" w:lineRule="auto"/>
        <w:rPr>
          <w:color w:val="000000" w:themeColor="text1"/>
        </w:rPr>
      </w:pPr>
      <w:r w:rsidRPr="000F2D56">
        <w:rPr>
          <w:color w:val="000000" w:themeColor="text1"/>
        </w:rPr>
        <w:t xml:space="preserve">Серия </w:t>
      </w:r>
      <w:r w:rsidRPr="000F2D56">
        <w:rPr>
          <w:color w:val="000000" w:themeColor="text1"/>
          <w:lang w:val="en-US"/>
        </w:rPr>
        <w:t>D</w:t>
      </w:r>
    </w:p>
    <w:p w:rsidR="008F7AF8" w:rsidRPr="000F2D56" w:rsidRDefault="008F7AF8" w:rsidP="008F7AF8">
      <w:pPr>
        <w:spacing w:line="360" w:lineRule="auto"/>
        <w:rPr>
          <w:color w:val="000000" w:themeColor="text1"/>
        </w:rPr>
      </w:pPr>
      <w:r w:rsidRPr="000F2D56">
        <w:rPr>
          <w:noProof/>
          <w:color w:val="000000" w:themeColor="text1"/>
          <w:lang w:eastAsia="ru-RU"/>
        </w:rPr>
        <w:drawing>
          <wp:inline distT="0" distB="0" distL="0" distR="0">
            <wp:extent cx="5534025" cy="3838575"/>
            <wp:effectExtent l="19050" t="0" r="9525" b="0"/>
            <wp:docPr id="100" name="Рисунок 100" descr="C:\Users\Admin\Desktop\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Admin\Desktop\D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AF8" w:rsidRPr="000F2D56" w:rsidRDefault="008F7AF8" w:rsidP="00806470">
      <w:pPr>
        <w:spacing w:line="360" w:lineRule="auto"/>
        <w:ind w:firstLine="567"/>
        <w:jc w:val="center"/>
        <w:rPr>
          <w:color w:val="000000" w:themeColor="text1"/>
          <w:kern w:val="0"/>
          <w:lang w:eastAsia="ru-RU"/>
        </w:rPr>
      </w:pPr>
    </w:p>
    <w:sectPr w:rsidR="008F7AF8" w:rsidRPr="000F2D56" w:rsidSect="000A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13A8"/>
    <w:multiLevelType w:val="hybridMultilevel"/>
    <w:tmpl w:val="7A1A93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F231C4"/>
    <w:multiLevelType w:val="hybridMultilevel"/>
    <w:tmpl w:val="C91835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4941DA"/>
    <w:multiLevelType w:val="hybridMultilevel"/>
    <w:tmpl w:val="7A0A44B6"/>
    <w:lvl w:ilvl="0" w:tplc="E2FED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377198"/>
    <w:multiLevelType w:val="multilevel"/>
    <w:tmpl w:val="5540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8D7015"/>
    <w:multiLevelType w:val="hybridMultilevel"/>
    <w:tmpl w:val="92D6C182"/>
    <w:lvl w:ilvl="0" w:tplc="F0ACB17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FC2F96"/>
    <w:multiLevelType w:val="hybridMultilevel"/>
    <w:tmpl w:val="D80A7692"/>
    <w:lvl w:ilvl="0" w:tplc="F98640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91DEB"/>
    <w:multiLevelType w:val="multilevel"/>
    <w:tmpl w:val="084E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12DA"/>
    <w:rsid w:val="000A454B"/>
    <w:rsid w:val="000F2D56"/>
    <w:rsid w:val="00186311"/>
    <w:rsid w:val="00255AAD"/>
    <w:rsid w:val="00427076"/>
    <w:rsid w:val="0049549E"/>
    <w:rsid w:val="004F79D5"/>
    <w:rsid w:val="005B5B77"/>
    <w:rsid w:val="005E7161"/>
    <w:rsid w:val="0077720B"/>
    <w:rsid w:val="007C104F"/>
    <w:rsid w:val="007D4FAE"/>
    <w:rsid w:val="00806470"/>
    <w:rsid w:val="008F7AF8"/>
    <w:rsid w:val="00A202E1"/>
    <w:rsid w:val="00A43A93"/>
    <w:rsid w:val="00A965EB"/>
    <w:rsid w:val="00AA12DA"/>
    <w:rsid w:val="00AF6A86"/>
    <w:rsid w:val="00B130ED"/>
    <w:rsid w:val="00B247F7"/>
    <w:rsid w:val="00B66A08"/>
    <w:rsid w:val="00B66EAF"/>
    <w:rsid w:val="00BA73EB"/>
    <w:rsid w:val="00BE444A"/>
    <w:rsid w:val="00C075B6"/>
    <w:rsid w:val="00C80B17"/>
    <w:rsid w:val="00E0385E"/>
    <w:rsid w:val="00F6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D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806470"/>
    <w:pPr>
      <w:suppressAutoHyphens w:val="0"/>
      <w:spacing w:before="100" w:beforeAutospacing="1" w:after="100" w:afterAutospacing="1"/>
      <w:outlineLvl w:val="2"/>
    </w:pPr>
    <w:rPr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5EB"/>
    <w:pPr>
      <w:ind w:left="720"/>
      <w:contextualSpacing/>
    </w:pPr>
  </w:style>
  <w:style w:type="character" w:styleId="a4">
    <w:name w:val="Strong"/>
    <w:basedOn w:val="a0"/>
    <w:uiPriority w:val="22"/>
    <w:qFormat/>
    <w:rsid w:val="004F79D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64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64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470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8F7AF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c6">
    <w:name w:val="c6"/>
    <w:basedOn w:val="a"/>
    <w:rsid w:val="008F7AF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37">
    <w:name w:val="c37"/>
    <w:basedOn w:val="a0"/>
    <w:rsid w:val="008F7AF8"/>
  </w:style>
  <w:style w:type="character" w:customStyle="1" w:styleId="c11">
    <w:name w:val="c11"/>
    <w:basedOn w:val="a0"/>
    <w:rsid w:val="008F7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69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5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58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s://ds19-belgorod-r31.gosweb.gosuslugi.ru/netcat_files/19/8/Issledovanie_zritel_noy_pamyati.pdf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stranaobrazovaniya.ru/servisy/publik/publ?id=24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4AFC5-1A2F-4F30-BA60-AF8179CD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31</Pages>
  <Words>6068</Words>
  <Characters>34592</Characters>
  <Application>Microsoft Office Word</Application>
  <DocSecurity>0</DocSecurity>
  <Lines>288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Процедура проведения</vt:lpstr>
      <vt:lpstr>        Обработка результатов</vt:lpstr>
    </vt:vector>
  </TitlesOfParts>
  <Company/>
  <LinksUpToDate>false</LinksUpToDate>
  <CharactersWithSpaces>40579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СПС</cp:lastModifiedBy>
  <cp:revision>14</cp:revision>
  <dcterms:created xsi:type="dcterms:W3CDTF">2025-06-11T10:54:00Z</dcterms:created>
  <dcterms:modified xsi:type="dcterms:W3CDTF">2025-06-17T06:32:00Z</dcterms:modified>
</cp:coreProperties>
</file>