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C2" w:rsidRPr="002332DF" w:rsidRDefault="0082627B" w:rsidP="003509C2">
      <w:pPr>
        <w:spacing w:after="0" w:line="240" w:lineRule="auto"/>
        <w:jc w:val="center"/>
        <w:rPr>
          <w:rFonts w:ascii="Times New Roman" w:hAnsi="Times New Roman" w:cs="Times New Roman"/>
          <w:color w:val="002060"/>
          <w:sz w:val="20"/>
          <w:szCs w:val="20"/>
        </w:rPr>
      </w:pPr>
      <w:r>
        <w:rPr>
          <w:rFonts w:ascii="Times New Roman" w:hAnsi="Times New Roman" w:cs="Times New Roman"/>
          <w:noProof/>
          <w:color w:val="002060"/>
          <w:sz w:val="20"/>
          <w:szCs w:val="20"/>
          <w:lang w:eastAsia="ru-RU"/>
        </w:rPr>
        <w:drawing>
          <wp:anchor distT="0" distB="0" distL="114300" distR="114300" simplePos="0" relativeHeight="251668480" behindDoc="0" locked="0" layoutInCell="1" allowOverlap="1">
            <wp:simplePos x="0" y="0"/>
            <wp:positionH relativeFrom="margin">
              <wp:posOffset>300990</wp:posOffset>
            </wp:positionH>
            <wp:positionV relativeFrom="margin">
              <wp:posOffset>1905</wp:posOffset>
            </wp:positionV>
            <wp:extent cx="1287780" cy="1127760"/>
            <wp:effectExtent l="0" t="0" r="0" b="0"/>
            <wp:wrapSquare wrapText="bothSides"/>
            <wp:docPr id="10" name="Рисунок 2" descr="эмблема цен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центр"/>
                    <pic:cNvPicPr>
                      <a:picLocks noChangeAspect="1" noChangeArrowheads="1"/>
                    </pic:cNvPicPr>
                  </pic:nvPicPr>
                  <pic:blipFill>
                    <a:blip r:embed="rId5" cstate="print"/>
                    <a:srcRect/>
                    <a:stretch>
                      <a:fillRect/>
                    </a:stretch>
                  </pic:blipFill>
                  <pic:spPr bwMode="auto">
                    <a:xfrm>
                      <a:off x="0" y="0"/>
                      <a:ext cx="1287780" cy="1127760"/>
                    </a:xfrm>
                    <a:prstGeom prst="rect">
                      <a:avLst/>
                    </a:prstGeom>
                    <a:noFill/>
                  </pic:spPr>
                </pic:pic>
              </a:graphicData>
            </a:graphic>
          </wp:anchor>
        </w:drawing>
      </w:r>
      <w:r w:rsidR="00F506B0">
        <w:rPr>
          <w:rFonts w:ascii="Times New Roman" w:hAnsi="Times New Roman" w:cs="Times New Roman"/>
          <w:color w:val="002060"/>
          <w:sz w:val="20"/>
          <w:szCs w:val="20"/>
        </w:rPr>
        <w:tab/>
      </w:r>
      <w:r w:rsidR="003509C2" w:rsidRPr="002332DF">
        <w:rPr>
          <w:rFonts w:ascii="Times New Roman" w:hAnsi="Times New Roman" w:cs="Times New Roman"/>
          <w:color w:val="002060"/>
          <w:sz w:val="20"/>
          <w:szCs w:val="20"/>
        </w:rPr>
        <w:t xml:space="preserve">БЮДЖЕТНОЕ УЧРЕЖДЕНИЕ ОРЛОВСКОЙ ОБЛАСТИ ДЛЯ ДЕТЕЙ, НУЖДАЮЩИХСЯ </w:t>
      </w:r>
    </w:p>
    <w:p w:rsidR="003509C2" w:rsidRPr="002332DF" w:rsidRDefault="00F506B0" w:rsidP="003509C2">
      <w:pPr>
        <w:spacing w:after="0" w:line="240" w:lineRule="auto"/>
        <w:jc w:val="center"/>
        <w:rPr>
          <w:rFonts w:ascii="Times New Roman" w:hAnsi="Times New Roman" w:cs="Times New Roman"/>
          <w:color w:val="002060"/>
          <w:sz w:val="20"/>
          <w:szCs w:val="20"/>
        </w:rPr>
      </w:pPr>
      <w:r>
        <w:rPr>
          <w:rFonts w:ascii="Times New Roman" w:hAnsi="Times New Roman" w:cs="Times New Roman"/>
          <w:color w:val="002060"/>
          <w:sz w:val="20"/>
          <w:szCs w:val="20"/>
        </w:rPr>
        <w:tab/>
      </w:r>
      <w:r w:rsidR="003509C2" w:rsidRPr="002332DF">
        <w:rPr>
          <w:rFonts w:ascii="Times New Roman" w:hAnsi="Times New Roman" w:cs="Times New Roman"/>
          <w:color w:val="002060"/>
          <w:sz w:val="20"/>
          <w:szCs w:val="20"/>
        </w:rPr>
        <w:t xml:space="preserve">В ПСИХОЛОГО-ПЕДАГОГИЧЕСКОЙ, МЕДИЦИНСКОЙ И СОЦИАЛЬНОЙ ПОМОЩИ </w:t>
      </w:r>
    </w:p>
    <w:p w:rsidR="003509C2" w:rsidRPr="002332DF" w:rsidRDefault="00F506B0" w:rsidP="003509C2">
      <w:pPr>
        <w:spacing w:after="0" w:line="240" w:lineRule="auto"/>
        <w:jc w:val="center"/>
        <w:rPr>
          <w:rFonts w:ascii="Times New Roman" w:hAnsi="Times New Roman" w:cs="Times New Roman"/>
          <w:color w:val="002060"/>
          <w:sz w:val="20"/>
          <w:szCs w:val="20"/>
        </w:rPr>
      </w:pPr>
      <w:r>
        <w:rPr>
          <w:rFonts w:ascii="Times New Roman" w:hAnsi="Times New Roman" w:cs="Times New Roman"/>
          <w:color w:val="002060"/>
          <w:sz w:val="20"/>
          <w:szCs w:val="20"/>
        </w:rPr>
        <w:tab/>
      </w:r>
      <w:r w:rsidR="003509C2" w:rsidRPr="002332DF">
        <w:rPr>
          <w:rFonts w:ascii="Times New Roman" w:hAnsi="Times New Roman" w:cs="Times New Roman"/>
          <w:color w:val="002060"/>
          <w:sz w:val="20"/>
          <w:szCs w:val="20"/>
        </w:rPr>
        <w:t xml:space="preserve">«ОРЛОВСКИЙ РЕГИОНАЛЬНЫЙ ЦЕНТР </w:t>
      </w:r>
      <w:proofErr w:type="gramStart"/>
      <w:r w:rsidR="003509C2" w:rsidRPr="002332DF">
        <w:rPr>
          <w:rFonts w:ascii="Times New Roman" w:hAnsi="Times New Roman" w:cs="Times New Roman"/>
          <w:color w:val="002060"/>
          <w:sz w:val="20"/>
          <w:szCs w:val="20"/>
        </w:rPr>
        <w:t>ПСИХОЛОГО-ПЕДАГОГИЧЕСКОЙ</w:t>
      </w:r>
      <w:proofErr w:type="gramEnd"/>
      <w:r w:rsidR="003509C2" w:rsidRPr="002332DF">
        <w:rPr>
          <w:rFonts w:ascii="Times New Roman" w:hAnsi="Times New Roman" w:cs="Times New Roman"/>
          <w:color w:val="002060"/>
          <w:sz w:val="20"/>
          <w:szCs w:val="20"/>
        </w:rPr>
        <w:t xml:space="preserve">, </w:t>
      </w:r>
    </w:p>
    <w:p w:rsidR="006E270C" w:rsidRPr="002332DF" w:rsidRDefault="003509C2" w:rsidP="003509C2">
      <w:pPr>
        <w:spacing w:after="0" w:line="240" w:lineRule="auto"/>
        <w:jc w:val="center"/>
        <w:rPr>
          <w:rFonts w:ascii="Times New Roman" w:hAnsi="Times New Roman" w:cs="Times New Roman"/>
          <w:color w:val="002060"/>
          <w:sz w:val="20"/>
          <w:szCs w:val="20"/>
        </w:rPr>
      </w:pPr>
      <w:r w:rsidRPr="002332DF">
        <w:rPr>
          <w:rFonts w:ascii="Times New Roman" w:hAnsi="Times New Roman" w:cs="Times New Roman"/>
          <w:color w:val="002060"/>
          <w:sz w:val="20"/>
          <w:szCs w:val="20"/>
        </w:rPr>
        <w:t>МЕДИЦИНСКОЙ И СОЦИАЛЬНОЙ ПОМОЩИ»</w:t>
      </w:r>
    </w:p>
    <w:p w:rsidR="006E270C" w:rsidRPr="002332DF" w:rsidRDefault="006E270C" w:rsidP="006E270C">
      <w:pPr>
        <w:jc w:val="center"/>
        <w:rPr>
          <w:rFonts w:ascii="Times New Roman" w:hAnsi="Times New Roman" w:cs="Times New Roman"/>
          <w:sz w:val="20"/>
          <w:szCs w:val="20"/>
        </w:rPr>
      </w:pPr>
    </w:p>
    <w:p w:rsidR="006E270C" w:rsidRDefault="006E270C" w:rsidP="006E270C">
      <w:pPr>
        <w:jc w:val="center"/>
        <w:rPr>
          <w:rFonts w:ascii="Times New Roman" w:hAnsi="Times New Roman" w:cs="Times New Roman"/>
          <w:sz w:val="28"/>
        </w:rPr>
      </w:pPr>
    </w:p>
    <w:p w:rsidR="0082627B" w:rsidRDefault="006E270C" w:rsidP="003509C2">
      <w:pPr>
        <w:spacing w:after="0" w:line="240" w:lineRule="auto"/>
        <w:jc w:val="center"/>
        <w:outlineLvl w:val="2"/>
        <w:rPr>
          <w:rFonts w:ascii="Times New Roman" w:eastAsia="Times New Roman" w:hAnsi="Times New Roman" w:cs="Times New Roman"/>
          <w:b/>
          <w:bCs/>
          <w:i/>
          <w:color w:val="C00000"/>
          <w:sz w:val="48"/>
          <w:szCs w:val="48"/>
          <w:lang w:eastAsia="ru-RU"/>
        </w:rPr>
      </w:pPr>
      <w:r w:rsidRPr="0082627B">
        <w:rPr>
          <w:rFonts w:ascii="Times New Roman" w:eastAsia="Times New Roman" w:hAnsi="Times New Roman" w:cs="Times New Roman"/>
          <w:b/>
          <w:bCs/>
          <w:i/>
          <w:color w:val="C00000"/>
          <w:sz w:val="48"/>
          <w:szCs w:val="48"/>
          <w:lang w:eastAsia="ru-RU"/>
        </w:rPr>
        <w:t xml:space="preserve">Методические рекомендации по </w:t>
      </w:r>
      <w:r w:rsidR="00A270E8" w:rsidRPr="0082627B">
        <w:rPr>
          <w:rFonts w:ascii="Times New Roman" w:eastAsia="Times New Roman" w:hAnsi="Times New Roman" w:cs="Times New Roman"/>
          <w:b/>
          <w:bCs/>
          <w:i/>
          <w:color w:val="C00000"/>
          <w:sz w:val="48"/>
          <w:szCs w:val="48"/>
          <w:lang w:eastAsia="ru-RU"/>
        </w:rPr>
        <w:t xml:space="preserve">использованию </w:t>
      </w:r>
    </w:p>
    <w:p w:rsidR="0082627B" w:rsidRDefault="00A270E8" w:rsidP="003509C2">
      <w:pPr>
        <w:spacing w:after="0" w:line="240" w:lineRule="auto"/>
        <w:jc w:val="center"/>
        <w:outlineLvl w:val="2"/>
        <w:rPr>
          <w:rFonts w:ascii="Times New Roman" w:eastAsia="Times New Roman" w:hAnsi="Times New Roman" w:cs="Times New Roman"/>
          <w:b/>
          <w:bCs/>
          <w:i/>
          <w:color w:val="C00000"/>
          <w:sz w:val="48"/>
          <w:szCs w:val="48"/>
          <w:lang w:eastAsia="ru-RU"/>
        </w:rPr>
      </w:pPr>
      <w:proofErr w:type="spellStart"/>
      <w:r w:rsidRPr="0082627B">
        <w:rPr>
          <w:rFonts w:ascii="Times New Roman" w:eastAsia="Times New Roman" w:hAnsi="Times New Roman" w:cs="Times New Roman"/>
          <w:b/>
          <w:bCs/>
          <w:i/>
          <w:color w:val="C00000"/>
          <w:sz w:val="48"/>
          <w:szCs w:val="48"/>
          <w:lang w:eastAsia="ru-RU"/>
        </w:rPr>
        <w:t>реабилитационно-развивающего</w:t>
      </w:r>
      <w:proofErr w:type="spellEnd"/>
      <w:r w:rsidRPr="0082627B">
        <w:rPr>
          <w:rFonts w:ascii="Times New Roman" w:eastAsia="Times New Roman" w:hAnsi="Times New Roman" w:cs="Times New Roman"/>
          <w:b/>
          <w:bCs/>
          <w:i/>
          <w:color w:val="C00000"/>
          <w:sz w:val="48"/>
          <w:szCs w:val="48"/>
          <w:lang w:eastAsia="ru-RU"/>
        </w:rPr>
        <w:t xml:space="preserve"> оборудования </w:t>
      </w:r>
    </w:p>
    <w:p w:rsidR="006E270C" w:rsidRPr="0082627B" w:rsidRDefault="00A270E8" w:rsidP="003509C2">
      <w:pPr>
        <w:spacing w:after="0" w:line="240" w:lineRule="auto"/>
        <w:jc w:val="center"/>
        <w:outlineLvl w:val="2"/>
        <w:rPr>
          <w:rFonts w:ascii="Times New Roman" w:eastAsia="Times New Roman" w:hAnsi="Times New Roman" w:cs="Times New Roman"/>
          <w:b/>
          <w:i/>
          <w:color w:val="C00000"/>
          <w:sz w:val="48"/>
          <w:szCs w:val="48"/>
        </w:rPr>
      </w:pPr>
      <w:r w:rsidRPr="0082627B">
        <w:rPr>
          <w:rFonts w:ascii="Times New Roman" w:eastAsia="Times New Roman" w:hAnsi="Times New Roman" w:cs="Times New Roman"/>
          <w:b/>
          <w:bCs/>
          <w:i/>
          <w:color w:val="C00000"/>
          <w:sz w:val="48"/>
          <w:szCs w:val="48"/>
          <w:lang w:eastAsia="ru-RU"/>
        </w:rPr>
        <w:t>в работе учителя-дефектолога с детьми с РАС</w:t>
      </w:r>
    </w:p>
    <w:p w:rsidR="00A270E8" w:rsidRPr="002332DF" w:rsidRDefault="0082627B" w:rsidP="006E270C">
      <w:pPr>
        <w:spacing w:before="100" w:beforeAutospacing="1" w:after="100" w:afterAutospacing="1" w:line="360" w:lineRule="auto"/>
        <w:jc w:val="center"/>
        <w:outlineLvl w:val="2"/>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Cs/>
          <w:color w:val="002060"/>
          <w:sz w:val="28"/>
          <w:szCs w:val="28"/>
          <w:lang w:eastAsia="ru-RU"/>
        </w:rPr>
        <w:tab/>
      </w:r>
      <w:r>
        <w:rPr>
          <w:rFonts w:ascii="Times New Roman" w:eastAsia="Times New Roman" w:hAnsi="Times New Roman" w:cs="Times New Roman"/>
          <w:bCs/>
          <w:color w:val="002060"/>
          <w:sz w:val="28"/>
          <w:szCs w:val="28"/>
          <w:lang w:eastAsia="ru-RU"/>
        </w:rPr>
        <w:tab/>
      </w:r>
      <w:r w:rsidR="003509C2" w:rsidRPr="002332DF">
        <w:rPr>
          <w:rFonts w:ascii="Times New Roman" w:eastAsia="Times New Roman" w:hAnsi="Times New Roman" w:cs="Times New Roman"/>
          <w:bCs/>
          <w:color w:val="002060"/>
          <w:sz w:val="28"/>
          <w:szCs w:val="28"/>
          <w:lang w:eastAsia="ru-RU"/>
        </w:rPr>
        <w:t xml:space="preserve">/По материалам </w:t>
      </w:r>
      <w:proofErr w:type="spellStart"/>
      <w:r w:rsidR="003509C2" w:rsidRPr="002332DF">
        <w:rPr>
          <w:rFonts w:ascii="Times New Roman" w:eastAsia="Times New Roman" w:hAnsi="Times New Roman" w:cs="Times New Roman"/>
          <w:bCs/>
          <w:color w:val="002060"/>
          <w:sz w:val="28"/>
          <w:szCs w:val="28"/>
          <w:lang w:eastAsia="ru-RU"/>
        </w:rPr>
        <w:t>инновационно-творческой</w:t>
      </w:r>
      <w:proofErr w:type="spellEnd"/>
      <w:r w:rsidR="003509C2" w:rsidRPr="002332DF">
        <w:rPr>
          <w:rFonts w:ascii="Times New Roman" w:eastAsia="Times New Roman" w:hAnsi="Times New Roman" w:cs="Times New Roman"/>
          <w:bCs/>
          <w:color w:val="002060"/>
          <w:sz w:val="28"/>
          <w:szCs w:val="28"/>
          <w:lang w:eastAsia="ru-RU"/>
        </w:rPr>
        <w:t xml:space="preserve"> деятельности/</w:t>
      </w:r>
    </w:p>
    <w:p w:rsidR="006E270C" w:rsidRDefault="00902303" w:rsidP="00A270E8">
      <w:pPr>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margin">
              <wp:posOffset>5662295</wp:posOffset>
            </wp:positionH>
            <wp:positionV relativeFrom="margin">
              <wp:posOffset>3148330</wp:posOffset>
            </wp:positionV>
            <wp:extent cx="1760855" cy="1233805"/>
            <wp:effectExtent l="95250" t="190500" r="125095" b="175895"/>
            <wp:wrapSquare wrapText="bothSides"/>
            <wp:docPr id="6" name="Рисунок 1" descr="C:\Users\СПС\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С\Desktop\Снимок.JPG"/>
                    <pic:cNvPicPr>
                      <a:picLocks noChangeAspect="1" noChangeArrowheads="1"/>
                    </pic:cNvPicPr>
                  </pic:nvPicPr>
                  <pic:blipFill>
                    <a:blip r:embed="rId6" cstate="print"/>
                    <a:srcRect/>
                    <a:stretch>
                      <a:fillRect/>
                    </a:stretch>
                  </pic:blipFill>
                  <pic:spPr bwMode="auto">
                    <a:xfrm rot="821947">
                      <a:off x="0" y="0"/>
                      <a:ext cx="1760855" cy="1233805"/>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65408" behindDoc="0" locked="0" layoutInCell="1" allowOverlap="1">
            <wp:simplePos x="0" y="0"/>
            <wp:positionH relativeFrom="margin">
              <wp:posOffset>1767840</wp:posOffset>
            </wp:positionH>
            <wp:positionV relativeFrom="margin">
              <wp:posOffset>3178810</wp:posOffset>
            </wp:positionV>
            <wp:extent cx="1958340" cy="1270000"/>
            <wp:effectExtent l="133350" t="190500" r="118110" b="177800"/>
            <wp:wrapSquare wrapText="bothSides"/>
            <wp:docPr id="2" name="Рисунок 2" descr="C:\Users\20032017\Desktop\нпгнп.png"/>
            <wp:cNvGraphicFramePr/>
            <a:graphic xmlns:a="http://schemas.openxmlformats.org/drawingml/2006/main">
              <a:graphicData uri="http://schemas.openxmlformats.org/drawingml/2006/picture">
                <pic:pic xmlns:pic="http://schemas.openxmlformats.org/drawingml/2006/picture">
                  <pic:nvPicPr>
                    <pic:cNvPr id="2051" name="Picture 3" descr="C:\Users\20032017\Desktop\нпгнп.png"/>
                    <pic:cNvPicPr>
                      <a:picLocks noChangeAspect="1" noChangeArrowheads="1"/>
                    </pic:cNvPicPr>
                  </pic:nvPicPr>
                  <pic:blipFill>
                    <a:blip r:embed="rId7"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rot="20880551">
                      <a:off x="0" y="0"/>
                      <a:ext cx="1958340" cy="127000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A270E8" w:rsidRDefault="00A270E8" w:rsidP="006E270C">
      <w:pPr>
        <w:spacing w:after="0"/>
        <w:jc w:val="right"/>
        <w:rPr>
          <w:rFonts w:ascii="Times New Roman" w:hAnsi="Times New Roman" w:cs="Times New Roman"/>
          <w:b/>
          <w:sz w:val="28"/>
          <w:szCs w:val="24"/>
        </w:rPr>
      </w:pPr>
    </w:p>
    <w:p w:rsidR="00A270E8" w:rsidRDefault="00A270E8" w:rsidP="006E270C">
      <w:pPr>
        <w:spacing w:after="0"/>
        <w:jc w:val="right"/>
        <w:rPr>
          <w:rFonts w:ascii="Times New Roman" w:hAnsi="Times New Roman" w:cs="Times New Roman"/>
          <w:b/>
          <w:sz w:val="28"/>
          <w:szCs w:val="24"/>
        </w:rPr>
      </w:pPr>
    </w:p>
    <w:p w:rsidR="00007F3B" w:rsidRDefault="00007F3B" w:rsidP="006E270C">
      <w:pPr>
        <w:spacing w:after="0"/>
        <w:jc w:val="right"/>
        <w:rPr>
          <w:rFonts w:ascii="Times New Roman" w:hAnsi="Times New Roman" w:cs="Times New Roman"/>
          <w:sz w:val="28"/>
          <w:szCs w:val="24"/>
        </w:rPr>
      </w:pPr>
    </w:p>
    <w:p w:rsidR="00007F3B" w:rsidRDefault="00007F3B" w:rsidP="006E270C">
      <w:pPr>
        <w:spacing w:after="0"/>
        <w:jc w:val="right"/>
        <w:rPr>
          <w:rFonts w:ascii="Times New Roman" w:hAnsi="Times New Roman" w:cs="Times New Roman"/>
          <w:sz w:val="28"/>
          <w:szCs w:val="24"/>
        </w:rPr>
      </w:pPr>
    </w:p>
    <w:p w:rsidR="00B351B1" w:rsidRDefault="00B351B1" w:rsidP="006E270C">
      <w:pPr>
        <w:spacing w:after="0"/>
        <w:jc w:val="right"/>
        <w:rPr>
          <w:rFonts w:ascii="Times New Roman" w:hAnsi="Times New Roman" w:cs="Times New Roman"/>
          <w:sz w:val="28"/>
          <w:szCs w:val="24"/>
        </w:rPr>
      </w:pPr>
    </w:p>
    <w:p w:rsidR="0082627B" w:rsidRDefault="0082627B" w:rsidP="006E270C">
      <w:pPr>
        <w:spacing w:after="0"/>
        <w:jc w:val="right"/>
        <w:rPr>
          <w:rFonts w:ascii="Times New Roman" w:hAnsi="Times New Roman" w:cs="Times New Roman"/>
          <w:color w:val="002060"/>
          <w:sz w:val="28"/>
          <w:szCs w:val="24"/>
        </w:rPr>
      </w:pPr>
    </w:p>
    <w:p w:rsidR="006E270C" w:rsidRPr="002332DF" w:rsidRDefault="003509C2" w:rsidP="006E270C">
      <w:pPr>
        <w:spacing w:after="0"/>
        <w:jc w:val="right"/>
        <w:rPr>
          <w:rFonts w:ascii="Times New Roman" w:hAnsi="Times New Roman" w:cs="Times New Roman"/>
          <w:color w:val="002060"/>
          <w:sz w:val="28"/>
          <w:szCs w:val="24"/>
        </w:rPr>
      </w:pPr>
      <w:r w:rsidRPr="002332DF">
        <w:rPr>
          <w:rFonts w:ascii="Times New Roman" w:hAnsi="Times New Roman" w:cs="Times New Roman"/>
          <w:color w:val="002060"/>
          <w:sz w:val="28"/>
          <w:szCs w:val="24"/>
        </w:rPr>
        <w:t>Автор-составитель</w:t>
      </w:r>
      <w:r w:rsidR="006E270C" w:rsidRPr="002332DF">
        <w:rPr>
          <w:rFonts w:ascii="Times New Roman" w:hAnsi="Times New Roman" w:cs="Times New Roman"/>
          <w:color w:val="002060"/>
          <w:sz w:val="28"/>
          <w:szCs w:val="24"/>
        </w:rPr>
        <w:t>:</w:t>
      </w:r>
      <w:r w:rsidRPr="002332DF">
        <w:rPr>
          <w:rFonts w:ascii="Times New Roman" w:hAnsi="Times New Roman" w:cs="Times New Roman"/>
          <w:color w:val="002060"/>
          <w:sz w:val="28"/>
          <w:szCs w:val="24"/>
        </w:rPr>
        <w:t xml:space="preserve"> у</w:t>
      </w:r>
      <w:r w:rsidR="006E270C" w:rsidRPr="002332DF">
        <w:rPr>
          <w:rFonts w:ascii="Times New Roman" w:hAnsi="Times New Roman" w:cs="Times New Roman"/>
          <w:color w:val="002060"/>
          <w:sz w:val="28"/>
          <w:szCs w:val="24"/>
        </w:rPr>
        <w:t>читель-дефектолог,</w:t>
      </w:r>
    </w:p>
    <w:p w:rsidR="006E270C" w:rsidRPr="002332DF" w:rsidRDefault="006E270C" w:rsidP="006E270C">
      <w:pPr>
        <w:jc w:val="right"/>
        <w:rPr>
          <w:rFonts w:ascii="Times New Roman" w:hAnsi="Times New Roman" w:cs="Times New Roman"/>
          <w:color w:val="002060"/>
          <w:sz w:val="28"/>
          <w:szCs w:val="24"/>
        </w:rPr>
      </w:pPr>
      <w:proofErr w:type="spellStart"/>
      <w:r w:rsidRPr="002332DF">
        <w:rPr>
          <w:rFonts w:ascii="Times New Roman" w:hAnsi="Times New Roman" w:cs="Times New Roman"/>
          <w:color w:val="002060"/>
          <w:sz w:val="28"/>
          <w:szCs w:val="24"/>
        </w:rPr>
        <w:t>Скосарева</w:t>
      </w:r>
      <w:proofErr w:type="spellEnd"/>
      <w:r w:rsidRPr="002332DF">
        <w:rPr>
          <w:rFonts w:ascii="Times New Roman" w:hAnsi="Times New Roman" w:cs="Times New Roman"/>
          <w:color w:val="002060"/>
          <w:sz w:val="28"/>
          <w:szCs w:val="24"/>
        </w:rPr>
        <w:t xml:space="preserve"> А.С.</w:t>
      </w:r>
    </w:p>
    <w:p w:rsidR="006E270C" w:rsidRPr="002332DF" w:rsidRDefault="006E270C" w:rsidP="006E270C">
      <w:pPr>
        <w:jc w:val="right"/>
        <w:rPr>
          <w:rFonts w:ascii="Times New Roman" w:eastAsia="Times New Roman" w:hAnsi="Times New Roman" w:cs="Times New Roman"/>
          <w:b/>
          <w:color w:val="002060"/>
          <w:sz w:val="28"/>
          <w:szCs w:val="28"/>
        </w:rPr>
      </w:pPr>
    </w:p>
    <w:p w:rsidR="00403C7D" w:rsidRPr="002332DF" w:rsidRDefault="006E270C" w:rsidP="006E270C">
      <w:pPr>
        <w:jc w:val="center"/>
        <w:rPr>
          <w:color w:val="002060"/>
        </w:rPr>
      </w:pPr>
      <w:r w:rsidRPr="002332DF">
        <w:rPr>
          <w:rFonts w:ascii="Times New Roman" w:hAnsi="Times New Roman" w:cs="Times New Roman"/>
          <w:color w:val="002060"/>
          <w:sz w:val="28"/>
          <w:szCs w:val="24"/>
        </w:rPr>
        <w:t>Орел, 2025</w:t>
      </w:r>
      <w:r w:rsidR="00007F3B" w:rsidRPr="002332DF">
        <w:rPr>
          <w:rFonts w:ascii="Times New Roman" w:hAnsi="Times New Roman" w:cs="Times New Roman"/>
          <w:color w:val="002060"/>
          <w:sz w:val="28"/>
          <w:szCs w:val="24"/>
        </w:rPr>
        <w:t xml:space="preserve"> г.</w:t>
      </w:r>
    </w:p>
    <w:p w:rsidR="004400BD" w:rsidRDefault="004400BD" w:rsidP="0064452D">
      <w:pPr>
        <w:spacing w:after="0" w:line="240" w:lineRule="auto"/>
        <w:jc w:val="right"/>
        <w:outlineLvl w:val="0"/>
        <w:rPr>
          <w:rFonts w:ascii="Times New Roman" w:hAnsi="Times New Roman" w:cs="Times New Roman"/>
          <w:sz w:val="20"/>
          <w:szCs w:val="20"/>
        </w:rPr>
      </w:pPr>
    </w:p>
    <w:p w:rsidR="004400BD" w:rsidRDefault="004400BD" w:rsidP="0064452D">
      <w:pPr>
        <w:spacing w:after="0" w:line="240" w:lineRule="auto"/>
        <w:jc w:val="right"/>
        <w:outlineLvl w:val="0"/>
        <w:rPr>
          <w:rFonts w:ascii="Times New Roman" w:hAnsi="Times New Roman" w:cs="Times New Roman"/>
          <w:sz w:val="20"/>
          <w:szCs w:val="20"/>
        </w:rPr>
      </w:pPr>
    </w:p>
    <w:p w:rsidR="0064452D" w:rsidRPr="00210BC1" w:rsidRDefault="0064452D" w:rsidP="0064452D">
      <w:pPr>
        <w:spacing w:after="0" w:line="240" w:lineRule="auto"/>
        <w:jc w:val="right"/>
        <w:outlineLvl w:val="0"/>
        <w:rPr>
          <w:rFonts w:ascii="Times New Roman" w:hAnsi="Times New Roman" w:cs="Times New Roman"/>
          <w:b/>
          <w:sz w:val="20"/>
          <w:szCs w:val="20"/>
        </w:rPr>
      </w:pPr>
      <w:r>
        <w:rPr>
          <w:rFonts w:ascii="Times New Roman" w:hAnsi="Times New Roman" w:cs="Times New Roman"/>
          <w:sz w:val="20"/>
          <w:szCs w:val="20"/>
        </w:rPr>
        <w:lastRenderedPageBreak/>
        <w:t xml:space="preserve">Печатается по решению </w:t>
      </w:r>
    </w:p>
    <w:p w:rsidR="0064452D" w:rsidRDefault="0064452D" w:rsidP="006445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редакционно-издательского совета</w:t>
      </w:r>
    </w:p>
    <w:p w:rsidR="0064452D" w:rsidRDefault="0064452D" w:rsidP="006445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БУ ОО «Орловский региональный центр</w:t>
      </w:r>
    </w:p>
    <w:p w:rsidR="0064452D" w:rsidRDefault="0064452D" w:rsidP="006445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психолого-педагогической, </w:t>
      </w:r>
    </w:p>
    <w:p w:rsidR="0064452D" w:rsidRDefault="0064452D" w:rsidP="006445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медицинской и социальной помощи»</w:t>
      </w:r>
    </w:p>
    <w:p w:rsidR="0064452D" w:rsidRDefault="0064452D" w:rsidP="0064452D">
      <w:pPr>
        <w:jc w:val="right"/>
        <w:rPr>
          <w:rFonts w:ascii="Times New Roman" w:hAnsi="Times New Roman" w:cs="Times New Roman"/>
          <w:sz w:val="20"/>
          <w:szCs w:val="20"/>
        </w:rPr>
      </w:pPr>
    </w:p>
    <w:p w:rsidR="0064452D" w:rsidRDefault="0064452D" w:rsidP="0064452D">
      <w:pPr>
        <w:jc w:val="right"/>
        <w:rPr>
          <w:rFonts w:ascii="Times New Roman" w:hAnsi="Times New Roman" w:cs="Times New Roman"/>
          <w:sz w:val="20"/>
          <w:szCs w:val="20"/>
        </w:rPr>
      </w:pPr>
    </w:p>
    <w:p w:rsidR="0064452D" w:rsidRDefault="0064452D" w:rsidP="0064452D">
      <w:pPr>
        <w:jc w:val="right"/>
        <w:rPr>
          <w:rFonts w:ascii="Times New Roman" w:hAnsi="Times New Roman" w:cs="Times New Roman"/>
          <w:sz w:val="20"/>
          <w:szCs w:val="20"/>
        </w:rPr>
      </w:pPr>
    </w:p>
    <w:p w:rsidR="0064452D" w:rsidRPr="00A73AA5" w:rsidRDefault="0064452D" w:rsidP="0064452D">
      <w:pPr>
        <w:spacing w:after="0" w:line="240" w:lineRule="auto"/>
        <w:rPr>
          <w:rFonts w:ascii="Times New Roman" w:hAnsi="Times New Roman" w:cs="Times New Roman"/>
          <w:sz w:val="28"/>
          <w:szCs w:val="28"/>
        </w:rPr>
      </w:pPr>
      <w:r w:rsidRPr="00A73AA5">
        <w:rPr>
          <w:rFonts w:ascii="Times New Roman" w:hAnsi="Times New Roman" w:cs="Times New Roman"/>
          <w:b/>
          <w:sz w:val="28"/>
          <w:szCs w:val="28"/>
        </w:rPr>
        <w:t>Автор – составитель:</w:t>
      </w:r>
      <w:r>
        <w:rPr>
          <w:rFonts w:ascii="Times New Roman" w:hAnsi="Times New Roman" w:cs="Times New Roman"/>
          <w:b/>
          <w:sz w:val="28"/>
          <w:szCs w:val="28"/>
        </w:rPr>
        <w:t xml:space="preserve"> </w:t>
      </w:r>
      <w:proofErr w:type="spellStart"/>
      <w:r>
        <w:rPr>
          <w:rFonts w:ascii="Times New Roman" w:hAnsi="Times New Roman" w:cs="Times New Roman"/>
          <w:i/>
          <w:sz w:val="28"/>
          <w:szCs w:val="28"/>
        </w:rPr>
        <w:t>Скосарева</w:t>
      </w:r>
      <w:proofErr w:type="spellEnd"/>
      <w:r>
        <w:rPr>
          <w:rFonts w:ascii="Times New Roman" w:hAnsi="Times New Roman" w:cs="Times New Roman"/>
          <w:i/>
          <w:sz w:val="28"/>
          <w:szCs w:val="28"/>
        </w:rPr>
        <w:t xml:space="preserve"> А. С.</w:t>
      </w:r>
      <w:r w:rsidRPr="00A73AA5">
        <w:rPr>
          <w:rFonts w:ascii="Times New Roman" w:hAnsi="Times New Roman" w:cs="Times New Roman"/>
          <w:sz w:val="28"/>
          <w:szCs w:val="28"/>
        </w:rPr>
        <w:t xml:space="preserve">, </w:t>
      </w:r>
      <w:r>
        <w:rPr>
          <w:rFonts w:ascii="Times New Roman" w:hAnsi="Times New Roman" w:cs="Times New Roman"/>
          <w:sz w:val="28"/>
          <w:szCs w:val="28"/>
        </w:rPr>
        <w:t>учитель-дефектолог</w:t>
      </w:r>
      <w:r w:rsidRPr="00A73AA5">
        <w:rPr>
          <w:rFonts w:ascii="Times New Roman" w:hAnsi="Times New Roman" w:cs="Times New Roman"/>
          <w:sz w:val="28"/>
          <w:szCs w:val="28"/>
        </w:rPr>
        <w:t xml:space="preserve"> </w:t>
      </w:r>
      <w:proofErr w:type="spellStart"/>
      <w:r w:rsidRPr="00A73AA5">
        <w:rPr>
          <w:rFonts w:ascii="Times New Roman" w:hAnsi="Times New Roman" w:cs="Times New Roman"/>
          <w:sz w:val="28"/>
          <w:szCs w:val="28"/>
        </w:rPr>
        <w:t>психолого-медико-социальной</w:t>
      </w:r>
      <w:proofErr w:type="spellEnd"/>
      <w:r w:rsidRPr="00A73AA5">
        <w:rPr>
          <w:rFonts w:ascii="Times New Roman" w:hAnsi="Times New Roman" w:cs="Times New Roman"/>
          <w:sz w:val="28"/>
          <w:szCs w:val="28"/>
        </w:rPr>
        <w:t xml:space="preserve"> службы БУ ОО «Орловский региональный центр психолого-педагогической, медицинской и социальной помощи».</w:t>
      </w:r>
    </w:p>
    <w:p w:rsidR="0064452D" w:rsidRPr="00A73AA5" w:rsidRDefault="0064452D" w:rsidP="0064452D">
      <w:pPr>
        <w:spacing w:after="0" w:line="240" w:lineRule="auto"/>
        <w:rPr>
          <w:rFonts w:ascii="Times New Roman" w:hAnsi="Times New Roman" w:cs="Times New Roman"/>
          <w:sz w:val="28"/>
          <w:szCs w:val="28"/>
        </w:rPr>
      </w:pPr>
      <w:r w:rsidRPr="00A73AA5">
        <w:rPr>
          <w:rFonts w:ascii="Times New Roman" w:hAnsi="Times New Roman" w:cs="Times New Roman"/>
          <w:b/>
          <w:sz w:val="28"/>
          <w:szCs w:val="28"/>
        </w:rPr>
        <w:t xml:space="preserve">Рецензент: </w:t>
      </w:r>
      <w:r w:rsidRPr="00A73AA5">
        <w:rPr>
          <w:rFonts w:ascii="Times New Roman" w:hAnsi="Times New Roman" w:cs="Times New Roman"/>
          <w:i/>
          <w:sz w:val="28"/>
          <w:szCs w:val="28"/>
        </w:rPr>
        <w:t xml:space="preserve">Андреева В.М., </w:t>
      </w:r>
      <w:r w:rsidRPr="00A73AA5">
        <w:rPr>
          <w:rFonts w:ascii="Times New Roman" w:hAnsi="Times New Roman" w:cs="Times New Roman"/>
          <w:sz w:val="28"/>
          <w:szCs w:val="28"/>
        </w:rPr>
        <w:t xml:space="preserve">методист </w:t>
      </w:r>
      <w:proofErr w:type="spellStart"/>
      <w:r w:rsidRPr="00A73AA5">
        <w:rPr>
          <w:rFonts w:ascii="Times New Roman" w:hAnsi="Times New Roman" w:cs="Times New Roman"/>
          <w:sz w:val="28"/>
          <w:szCs w:val="28"/>
        </w:rPr>
        <w:t>психолого-медико-социальной</w:t>
      </w:r>
      <w:proofErr w:type="spellEnd"/>
      <w:r w:rsidRPr="00A73AA5">
        <w:rPr>
          <w:rFonts w:ascii="Times New Roman" w:hAnsi="Times New Roman" w:cs="Times New Roman"/>
          <w:sz w:val="28"/>
          <w:szCs w:val="28"/>
        </w:rPr>
        <w:t xml:space="preserve"> службы БУ ОО «Орловский региональный центр психолого-педагогической, медицинской и социальной помощи».</w:t>
      </w:r>
    </w:p>
    <w:p w:rsidR="0064452D" w:rsidRDefault="0064452D" w:rsidP="0064452D">
      <w:pPr>
        <w:rPr>
          <w:rFonts w:ascii="Times New Roman" w:hAnsi="Times New Roman" w:cs="Times New Roman"/>
        </w:rPr>
      </w:pPr>
    </w:p>
    <w:p w:rsidR="003B6512" w:rsidRDefault="0064452D" w:rsidP="003B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B6512" w:rsidRDefault="003B6512" w:rsidP="003B6512">
      <w:pPr>
        <w:spacing w:after="0" w:line="240" w:lineRule="auto"/>
        <w:jc w:val="both"/>
        <w:rPr>
          <w:rFonts w:ascii="Times New Roman" w:hAnsi="Times New Roman" w:cs="Times New Roman"/>
          <w:sz w:val="28"/>
          <w:szCs w:val="28"/>
        </w:rPr>
      </w:pPr>
    </w:p>
    <w:p w:rsidR="0064452D" w:rsidRPr="00FF46BC" w:rsidRDefault="003B6512" w:rsidP="003B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4452D" w:rsidRPr="00FF46BC">
        <w:rPr>
          <w:rFonts w:ascii="Times New Roman" w:hAnsi="Times New Roman" w:cs="Times New Roman"/>
          <w:sz w:val="28"/>
          <w:szCs w:val="28"/>
        </w:rPr>
        <w:t xml:space="preserve">Методические рекомендации предназначены для </w:t>
      </w:r>
      <w:r w:rsidR="00371111" w:rsidRPr="00FF46BC">
        <w:rPr>
          <w:rFonts w:ascii="Times New Roman" w:hAnsi="Times New Roman" w:cs="Times New Roman"/>
          <w:sz w:val="28"/>
          <w:szCs w:val="28"/>
        </w:rPr>
        <w:t>учителей-дефектологов</w:t>
      </w:r>
      <w:r w:rsidR="0064452D" w:rsidRPr="00FF46BC">
        <w:rPr>
          <w:rFonts w:ascii="Times New Roman" w:hAnsi="Times New Roman" w:cs="Times New Roman"/>
          <w:sz w:val="28"/>
          <w:szCs w:val="28"/>
        </w:rPr>
        <w:t xml:space="preserve">, педагогов-психологов, </w:t>
      </w:r>
      <w:r w:rsidR="00371111" w:rsidRPr="00FF46BC">
        <w:rPr>
          <w:rFonts w:ascii="Times New Roman" w:hAnsi="Times New Roman" w:cs="Times New Roman"/>
          <w:sz w:val="28"/>
          <w:szCs w:val="28"/>
        </w:rPr>
        <w:t xml:space="preserve">учителей-логопедов </w:t>
      </w:r>
      <w:r w:rsidR="0064452D" w:rsidRPr="00FF46BC">
        <w:rPr>
          <w:rFonts w:ascii="Times New Roman" w:hAnsi="Times New Roman" w:cs="Times New Roman"/>
          <w:sz w:val="28"/>
          <w:szCs w:val="28"/>
        </w:rPr>
        <w:t>Орловской области.</w:t>
      </w:r>
    </w:p>
    <w:p w:rsidR="0064452D" w:rsidRDefault="0064452D" w:rsidP="003B6512">
      <w:pPr>
        <w:spacing w:after="0" w:line="240" w:lineRule="auto"/>
        <w:ind w:firstLine="360"/>
        <w:jc w:val="both"/>
        <w:rPr>
          <w:rFonts w:ascii="Times New Roman" w:hAnsi="Times New Roman" w:cs="Times New Roman"/>
          <w:sz w:val="28"/>
          <w:szCs w:val="28"/>
        </w:rPr>
      </w:pPr>
      <w:r w:rsidRPr="00FF46BC">
        <w:rPr>
          <w:rFonts w:ascii="Times New Roman" w:hAnsi="Times New Roman" w:cs="Times New Roman"/>
          <w:sz w:val="28"/>
          <w:szCs w:val="28"/>
        </w:rPr>
        <w:t xml:space="preserve">   </w:t>
      </w:r>
      <w:r w:rsidRPr="00FF46BC">
        <w:rPr>
          <w:rFonts w:ascii="Times New Roman" w:hAnsi="Times New Roman" w:cs="Times New Roman"/>
          <w:sz w:val="28"/>
          <w:szCs w:val="28"/>
        </w:rPr>
        <w:tab/>
        <w:t xml:space="preserve">Данные методические рекомендации помогут </w:t>
      </w:r>
      <w:r w:rsidR="00371111">
        <w:rPr>
          <w:rFonts w:ascii="Times New Roman" w:hAnsi="Times New Roman" w:cs="Times New Roman"/>
          <w:sz w:val="28"/>
          <w:szCs w:val="28"/>
        </w:rPr>
        <w:t>педагогам</w:t>
      </w:r>
      <w:r w:rsidR="00371111" w:rsidRPr="000F6EE6">
        <w:rPr>
          <w:rFonts w:ascii="Times New Roman" w:hAnsi="Times New Roman" w:cs="Times New Roman"/>
          <w:sz w:val="28"/>
          <w:szCs w:val="28"/>
        </w:rPr>
        <w:t xml:space="preserve"> грамотно интегрировать оборудование в образовательный процесс, обеспечить безопасность и эффективность занятий, а также способствовать комплексному развитию детей с РАС.</w:t>
      </w:r>
    </w:p>
    <w:p w:rsidR="0064452D" w:rsidRDefault="00FF46BC" w:rsidP="003B6512">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В помощь педагогам подготовлены презентации:</w:t>
      </w:r>
      <w:r w:rsidRPr="00FF46BC">
        <w:rPr>
          <w:rFonts w:ascii="Calibri" w:eastAsia="+mn-ea" w:hAnsi="Calibri" w:cs="+mn-cs"/>
          <w:b/>
          <w:bCs/>
          <w:color w:val="002060"/>
          <w:kern w:val="24"/>
          <w:sz w:val="72"/>
          <w:szCs w:val="72"/>
          <w:lang w:eastAsia="ru-RU"/>
        </w:rPr>
        <w:t xml:space="preserve"> </w:t>
      </w:r>
      <w:r w:rsidRPr="00FF46BC">
        <w:rPr>
          <w:rFonts w:ascii="Times New Roman" w:eastAsia="+mn-ea" w:hAnsi="Times New Roman" w:cs="Times New Roman"/>
          <w:b/>
          <w:bCs/>
          <w:color w:val="002060"/>
          <w:kern w:val="24"/>
          <w:sz w:val="28"/>
          <w:szCs w:val="28"/>
          <w:lang w:eastAsia="ru-RU"/>
        </w:rPr>
        <w:t>«</w:t>
      </w:r>
      <w:r w:rsidRPr="00FF46BC">
        <w:rPr>
          <w:rFonts w:ascii="Times New Roman" w:hAnsi="Times New Roman" w:cs="Times New Roman"/>
          <w:bCs/>
          <w:sz w:val="28"/>
          <w:szCs w:val="28"/>
        </w:rPr>
        <w:t>Реабилитационное оборудование для детей</w:t>
      </w:r>
      <w:r>
        <w:rPr>
          <w:rFonts w:ascii="Times New Roman" w:hAnsi="Times New Roman" w:cs="Times New Roman"/>
          <w:bCs/>
          <w:sz w:val="28"/>
          <w:szCs w:val="28"/>
        </w:rPr>
        <w:t>» и «</w:t>
      </w:r>
      <w:r w:rsidRPr="00FF46BC">
        <w:rPr>
          <w:rFonts w:ascii="Times New Roman" w:hAnsi="Times New Roman" w:cs="Times New Roman"/>
          <w:bCs/>
          <w:sz w:val="28"/>
          <w:szCs w:val="28"/>
        </w:rPr>
        <w:t>Консультирование родителей по созданию коррекционно-развивающего пространства в домашних условиях»</w:t>
      </w:r>
      <w:r>
        <w:rPr>
          <w:rFonts w:ascii="Times New Roman" w:hAnsi="Times New Roman" w:cs="Times New Roman"/>
          <w:bCs/>
          <w:sz w:val="28"/>
          <w:szCs w:val="28"/>
        </w:rPr>
        <w:t>, которые помогут</w:t>
      </w:r>
      <w:r>
        <w:rPr>
          <w:rFonts w:ascii="Times New Roman" w:hAnsi="Times New Roman" w:cs="Times New Roman"/>
          <w:sz w:val="28"/>
          <w:szCs w:val="28"/>
        </w:rPr>
        <w:t xml:space="preserve"> в приобретении данного оборудования или создания его в домашних условиях. </w:t>
      </w:r>
    </w:p>
    <w:p w:rsidR="0064452D" w:rsidRDefault="0064452D" w:rsidP="0064452D">
      <w:pPr>
        <w:spacing w:line="240" w:lineRule="auto"/>
        <w:jc w:val="center"/>
        <w:outlineLvl w:val="0"/>
        <w:rPr>
          <w:rFonts w:ascii="Times New Roman" w:hAnsi="Times New Roman" w:cs="Times New Roman"/>
          <w:sz w:val="28"/>
          <w:szCs w:val="28"/>
        </w:rPr>
      </w:pPr>
    </w:p>
    <w:p w:rsidR="00371111" w:rsidRDefault="00371111" w:rsidP="0064452D">
      <w:pPr>
        <w:spacing w:line="240" w:lineRule="auto"/>
        <w:jc w:val="center"/>
        <w:outlineLvl w:val="0"/>
        <w:rPr>
          <w:rFonts w:ascii="Times New Roman" w:hAnsi="Times New Roman" w:cs="Times New Roman"/>
          <w:sz w:val="28"/>
          <w:szCs w:val="28"/>
        </w:rPr>
      </w:pPr>
    </w:p>
    <w:p w:rsidR="003B6512" w:rsidRDefault="003B6512" w:rsidP="0064452D">
      <w:pPr>
        <w:spacing w:line="240" w:lineRule="auto"/>
        <w:jc w:val="center"/>
        <w:outlineLvl w:val="0"/>
        <w:rPr>
          <w:rFonts w:ascii="Times New Roman" w:hAnsi="Times New Roman" w:cs="Times New Roman"/>
          <w:sz w:val="28"/>
          <w:szCs w:val="28"/>
        </w:rPr>
      </w:pPr>
    </w:p>
    <w:p w:rsidR="0064452D" w:rsidRDefault="0064452D" w:rsidP="0064452D">
      <w:pPr>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2025 г.</w:t>
      </w:r>
    </w:p>
    <w:p w:rsidR="003B6512" w:rsidRDefault="003B6512" w:rsidP="00371111">
      <w:pPr>
        <w:shd w:val="clear" w:color="auto" w:fill="FFFFFF"/>
        <w:spacing w:after="0" w:line="360" w:lineRule="auto"/>
        <w:ind w:firstLine="567"/>
        <w:jc w:val="both"/>
        <w:rPr>
          <w:rFonts w:ascii="Times New Roman" w:eastAsia="Times New Roman" w:hAnsi="Times New Roman" w:cs="Times New Roman"/>
          <w:b/>
          <w:color w:val="181818"/>
          <w:sz w:val="28"/>
          <w:szCs w:val="24"/>
          <w:lang w:eastAsia="ru-RU"/>
        </w:rPr>
      </w:pPr>
    </w:p>
    <w:p w:rsidR="00371111" w:rsidRPr="00371111" w:rsidRDefault="00371111" w:rsidP="00371111">
      <w:pPr>
        <w:shd w:val="clear" w:color="auto" w:fill="FFFFFF"/>
        <w:spacing w:after="0" w:line="360" w:lineRule="auto"/>
        <w:ind w:firstLine="567"/>
        <w:jc w:val="both"/>
        <w:rPr>
          <w:rFonts w:ascii="Times New Roman" w:eastAsia="Times New Roman" w:hAnsi="Times New Roman" w:cs="Times New Roman"/>
          <w:b/>
          <w:color w:val="181818"/>
          <w:sz w:val="28"/>
          <w:szCs w:val="24"/>
          <w:lang w:eastAsia="ru-RU"/>
        </w:rPr>
      </w:pPr>
      <w:r w:rsidRPr="00371111">
        <w:rPr>
          <w:rFonts w:ascii="Times New Roman" w:eastAsia="Times New Roman" w:hAnsi="Times New Roman" w:cs="Times New Roman"/>
          <w:b/>
          <w:color w:val="181818"/>
          <w:sz w:val="28"/>
          <w:szCs w:val="24"/>
          <w:lang w:eastAsia="ru-RU"/>
        </w:rPr>
        <w:t>Введение</w:t>
      </w:r>
    </w:p>
    <w:p w:rsidR="00A8200B" w:rsidRPr="00EB464B" w:rsidRDefault="00A8200B" w:rsidP="00371111">
      <w:pPr>
        <w:shd w:val="clear" w:color="auto" w:fill="FFFFFF"/>
        <w:spacing w:after="0" w:line="360" w:lineRule="auto"/>
        <w:ind w:firstLine="567"/>
        <w:jc w:val="both"/>
        <w:rPr>
          <w:rFonts w:ascii="Times New Roman" w:eastAsia="Times New Roman" w:hAnsi="Times New Roman" w:cs="Times New Roman"/>
          <w:color w:val="181818"/>
          <w:sz w:val="28"/>
          <w:szCs w:val="24"/>
          <w:lang w:eastAsia="ru-RU"/>
        </w:rPr>
      </w:pPr>
      <w:r w:rsidRPr="00EB464B">
        <w:rPr>
          <w:rFonts w:ascii="Times New Roman" w:eastAsia="Times New Roman" w:hAnsi="Times New Roman" w:cs="Times New Roman"/>
          <w:color w:val="181818"/>
          <w:sz w:val="28"/>
          <w:szCs w:val="24"/>
          <w:lang w:eastAsia="ru-RU"/>
        </w:rPr>
        <w:t>Умственное, физическое, эстетическое воспитание в большой степени зависит от качества сенсорного опыта детей, от того, насколько полно ребенок воспринимает окружающий мир. </w:t>
      </w:r>
      <w:r w:rsidRPr="00EB464B">
        <w:rPr>
          <w:rFonts w:ascii="Times New Roman" w:eastAsia="Times New Roman" w:hAnsi="Times New Roman" w:cs="Times New Roman"/>
          <w:color w:val="000000"/>
          <w:sz w:val="28"/>
          <w:szCs w:val="24"/>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w:t>
      </w:r>
    </w:p>
    <w:p w:rsidR="00A8200B" w:rsidRPr="00EB464B" w:rsidRDefault="00A8200B" w:rsidP="00371111">
      <w:pPr>
        <w:shd w:val="clear" w:color="auto" w:fill="FFFFFF"/>
        <w:spacing w:after="0" w:line="360" w:lineRule="auto"/>
        <w:ind w:firstLine="567"/>
        <w:jc w:val="both"/>
        <w:rPr>
          <w:rFonts w:ascii="Times New Roman" w:eastAsia="Times New Roman" w:hAnsi="Times New Roman" w:cs="Times New Roman"/>
          <w:color w:val="181818"/>
          <w:sz w:val="28"/>
          <w:szCs w:val="24"/>
          <w:lang w:eastAsia="ru-RU"/>
        </w:rPr>
      </w:pPr>
      <w:r w:rsidRPr="00EB464B">
        <w:rPr>
          <w:rFonts w:ascii="Times New Roman" w:eastAsia="Times New Roman" w:hAnsi="Times New Roman" w:cs="Times New Roman"/>
          <w:color w:val="000000"/>
          <w:sz w:val="28"/>
          <w:szCs w:val="24"/>
          <w:lang w:eastAsia="ru-RU"/>
        </w:rPr>
        <w:t xml:space="preserve">Значение сенсорного развития в дошкольном возрасте трудно переоценить. Чем больше сенсорных систем задействовано в процессе воспитания ребенка, тем успешнее и эффективнее происходит его развитие. Между тем </w:t>
      </w:r>
      <w:proofErr w:type="spellStart"/>
      <w:r w:rsidRPr="00EB464B">
        <w:rPr>
          <w:rFonts w:ascii="Times New Roman" w:eastAsia="Times New Roman" w:hAnsi="Times New Roman" w:cs="Times New Roman"/>
          <w:color w:val="000000"/>
          <w:sz w:val="28"/>
          <w:szCs w:val="24"/>
          <w:lang w:eastAsia="ru-RU"/>
        </w:rPr>
        <w:t>технологизация</w:t>
      </w:r>
      <w:proofErr w:type="spellEnd"/>
      <w:r w:rsidRPr="00EB464B">
        <w:rPr>
          <w:rFonts w:ascii="Times New Roman" w:eastAsia="Times New Roman" w:hAnsi="Times New Roman" w:cs="Times New Roman"/>
          <w:color w:val="000000"/>
          <w:sz w:val="28"/>
          <w:szCs w:val="24"/>
          <w:lang w:eastAsia="ru-RU"/>
        </w:rPr>
        <w:t xml:space="preserve"> современной жизни создает дефицит сенсорного опыта детей.</w:t>
      </w:r>
    </w:p>
    <w:p w:rsidR="00A8200B" w:rsidRPr="00EB464B" w:rsidRDefault="00A8200B" w:rsidP="00371111">
      <w:pPr>
        <w:shd w:val="clear" w:color="auto" w:fill="FFFFFF"/>
        <w:spacing w:after="0" w:line="360" w:lineRule="auto"/>
        <w:ind w:firstLine="567"/>
        <w:jc w:val="both"/>
        <w:rPr>
          <w:rFonts w:ascii="Times New Roman" w:eastAsia="Times New Roman" w:hAnsi="Times New Roman" w:cs="Times New Roman"/>
          <w:color w:val="181818"/>
          <w:sz w:val="28"/>
          <w:szCs w:val="24"/>
          <w:lang w:eastAsia="ru-RU"/>
        </w:rPr>
      </w:pPr>
      <w:r w:rsidRPr="00EB464B">
        <w:rPr>
          <w:rFonts w:ascii="Times New Roman" w:eastAsia="Times New Roman" w:hAnsi="Times New Roman" w:cs="Times New Roman"/>
          <w:color w:val="181818"/>
          <w:sz w:val="28"/>
          <w:szCs w:val="24"/>
          <w:lang w:eastAsia="ru-RU"/>
        </w:rPr>
        <w:t xml:space="preserve">Задачей учителя-дефектолога по развитию </w:t>
      </w:r>
      <w:proofErr w:type="spellStart"/>
      <w:r w:rsidRPr="00EB464B">
        <w:rPr>
          <w:rFonts w:ascii="Times New Roman" w:eastAsia="Times New Roman" w:hAnsi="Times New Roman" w:cs="Times New Roman"/>
          <w:color w:val="181818"/>
          <w:sz w:val="28"/>
          <w:szCs w:val="24"/>
          <w:lang w:eastAsia="ru-RU"/>
        </w:rPr>
        <w:t>сенсорно-перцептивной</w:t>
      </w:r>
      <w:proofErr w:type="spellEnd"/>
      <w:r w:rsidRPr="00EB464B">
        <w:rPr>
          <w:rFonts w:ascii="Times New Roman" w:eastAsia="Times New Roman" w:hAnsi="Times New Roman" w:cs="Times New Roman"/>
          <w:color w:val="181818"/>
          <w:sz w:val="28"/>
          <w:szCs w:val="24"/>
          <w:lang w:eastAsia="ru-RU"/>
        </w:rPr>
        <w:t xml:space="preserve"> сферы у детей </w:t>
      </w:r>
      <w:r>
        <w:rPr>
          <w:rFonts w:ascii="Times New Roman" w:eastAsia="Times New Roman" w:hAnsi="Times New Roman" w:cs="Times New Roman"/>
          <w:color w:val="181818"/>
          <w:sz w:val="28"/>
          <w:szCs w:val="24"/>
          <w:lang w:eastAsia="ru-RU"/>
        </w:rPr>
        <w:t xml:space="preserve">с расстройством </w:t>
      </w:r>
      <w:proofErr w:type="spellStart"/>
      <w:r>
        <w:rPr>
          <w:rFonts w:ascii="Times New Roman" w:eastAsia="Times New Roman" w:hAnsi="Times New Roman" w:cs="Times New Roman"/>
          <w:color w:val="181818"/>
          <w:sz w:val="28"/>
          <w:szCs w:val="24"/>
          <w:lang w:eastAsia="ru-RU"/>
        </w:rPr>
        <w:t>аутистического</w:t>
      </w:r>
      <w:proofErr w:type="spellEnd"/>
      <w:r>
        <w:rPr>
          <w:rFonts w:ascii="Times New Roman" w:eastAsia="Times New Roman" w:hAnsi="Times New Roman" w:cs="Times New Roman"/>
          <w:color w:val="181818"/>
          <w:sz w:val="28"/>
          <w:szCs w:val="24"/>
          <w:lang w:eastAsia="ru-RU"/>
        </w:rPr>
        <w:t xml:space="preserve"> спектра</w:t>
      </w:r>
      <w:r w:rsidRPr="00EB464B">
        <w:rPr>
          <w:rFonts w:ascii="Times New Roman" w:eastAsia="Times New Roman" w:hAnsi="Times New Roman" w:cs="Times New Roman"/>
          <w:color w:val="181818"/>
          <w:sz w:val="28"/>
          <w:szCs w:val="24"/>
          <w:lang w:eastAsia="ru-RU"/>
        </w:rPr>
        <w:t xml:space="preserve"> является развитие у детей всех видов восприятия: зрительного, тактильного, слухового, кинестетического, а также сенсорных ощущений.</w:t>
      </w:r>
    </w:p>
    <w:p w:rsidR="00A8200B" w:rsidRPr="00EB464B" w:rsidRDefault="00A8200B" w:rsidP="00371111">
      <w:pPr>
        <w:shd w:val="clear" w:color="auto" w:fill="FFFFFF"/>
        <w:spacing w:after="0" w:line="360" w:lineRule="auto"/>
        <w:ind w:firstLine="567"/>
        <w:jc w:val="both"/>
        <w:rPr>
          <w:rFonts w:ascii="Times New Roman" w:eastAsia="Times New Roman" w:hAnsi="Times New Roman" w:cs="Times New Roman"/>
          <w:color w:val="181818"/>
          <w:sz w:val="28"/>
          <w:szCs w:val="24"/>
          <w:lang w:eastAsia="ru-RU"/>
        </w:rPr>
      </w:pPr>
      <w:r w:rsidRPr="00EB464B">
        <w:rPr>
          <w:rFonts w:ascii="Times New Roman" w:eastAsia="Times New Roman" w:hAnsi="Times New Roman" w:cs="Times New Roman"/>
          <w:color w:val="181818"/>
          <w:sz w:val="28"/>
          <w:szCs w:val="24"/>
          <w:lang w:eastAsia="ru-RU"/>
        </w:rPr>
        <w:t xml:space="preserve">Процессы, с помощью которых человек воспринимает окружающую действительность, свой внутренний опыт и внутренние ощущения, называют </w:t>
      </w:r>
      <w:proofErr w:type="spellStart"/>
      <w:r w:rsidRPr="00EB464B">
        <w:rPr>
          <w:rFonts w:ascii="Times New Roman" w:eastAsia="Times New Roman" w:hAnsi="Times New Roman" w:cs="Times New Roman"/>
          <w:color w:val="181818"/>
          <w:sz w:val="28"/>
          <w:szCs w:val="24"/>
          <w:lang w:eastAsia="ru-RU"/>
        </w:rPr>
        <w:t>сенсорно-перцептивными</w:t>
      </w:r>
      <w:proofErr w:type="spellEnd"/>
      <w:r w:rsidRPr="00EB464B">
        <w:rPr>
          <w:rFonts w:ascii="Times New Roman" w:eastAsia="Times New Roman" w:hAnsi="Times New Roman" w:cs="Times New Roman"/>
          <w:color w:val="181818"/>
          <w:sz w:val="28"/>
          <w:szCs w:val="24"/>
          <w:lang w:eastAsia="ru-RU"/>
        </w:rPr>
        <w:t>. </w:t>
      </w:r>
      <w:r w:rsidRPr="00EB464B">
        <w:rPr>
          <w:rFonts w:ascii="Times New Roman" w:eastAsia="Times New Roman" w:hAnsi="Times New Roman" w:cs="Times New Roman"/>
          <w:bCs/>
          <w:color w:val="181818"/>
          <w:sz w:val="28"/>
          <w:szCs w:val="24"/>
          <w:lang w:eastAsia="ru-RU"/>
        </w:rPr>
        <w:t>Сенсорные процессы</w:t>
      </w:r>
      <w:r w:rsidRPr="00EB464B">
        <w:rPr>
          <w:rFonts w:ascii="Times New Roman" w:eastAsia="Times New Roman" w:hAnsi="Times New Roman" w:cs="Times New Roman"/>
          <w:b/>
          <w:bCs/>
          <w:color w:val="181818"/>
          <w:sz w:val="28"/>
          <w:szCs w:val="24"/>
          <w:lang w:eastAsia="ru-RU"/>
        </w:rPr>
        <w:t xml:space="preserve"> -</w:t>
      </w:r>
      <w:r w:rsidRPr="00EB464B">
        <w:rPr>
          <w:rFonts w:ascii="Times New Roman" w:eastAsia="Times New Roman" w:hAnsi="Times New Roman" w:cs="Times New Roman"/>
          <w:color w:val="181818"/>
          <w:sz w:val="28"/>
          <w:szCs w:val="24"/>
          <w:lang w:eastAsia="ru-RU"/>
        </w:rPr>
        <w:t> это ощущения, которые являются основным источником информации о внешнем мире. </w:t>
      </w:r>
      <w:proofErr w:type="spellStart"/>
      <w:r w:rsidRPr="00EB464B">
        <w:rPr>
          <w:rFonts w:ascii="Times New Roman" w:eastAsia="Times New Roman" w:hAnsi="Times New Roman" w:cs="Times New Roman"/>
          <w:bCs/>
          <w:color w:val="181818"/>
          <w:sz w:val="28"/>
          <w:szCs w:val="24"/>
          <w:lang w:eastAsia="ru-RU"/>
        </w:rPr>
        <w:t>Перцептивные</w:t>
      </w:r>
      <w:proofErr w:type="spellEnd"/>
      <w:r w:rsidRPr="00EB464B">
        <w:rPr>
          <w:rFonts w:ascii="Times New Roman" w:eastAsia="Times New Roman" w:hAnsi="Times New Roman" w:cs="Times New Roman"/>
          <w:bCs/>
          <w:color w:val="181818"/>
          <w:sz w:val="28"/>
          <w:szCs w:val="24"/>
          <w:lang w:eastAsia="ru-RU"/>
        </w:rPr>
        <w:t xml:space="preserve"> процессы</w:t>
      </w:r>
      <w:r w:rsidRPr="00EB464B">
        <w:rPr>
          <w:rFonts w:ascii="Times New Roman" w:eastAsia="Times New Roman" w:hAnsi="Times New Roman" w:cs="Times New Roman"/>
          <w:color w:val="181818"/>
          <w:sz w:val="28"/>
          <w:szCs w:val="24"/>
          <w:lang w:eastAsia="ru-RU"/>
        </w:rPr>
        <w:t> – это восприятие, которое отражает предметы и явления окружающего в совокупности их свойств и качеств, воздействуя на органы чувств.</w:t>
      </w:r>
    </w:p>
    <w:p w:rsidR="00A8200B" w:rsidRDefault="00A8200B" w:rsidP="00371111">
      <w:pPr>
        <w:shd w:val="clear" w:color="auto" w:fill="FFFFFF"/>
        <w:spacing w:after="0" w:line="360" w:lineRule="auto"/>
        <w:ind w:firstLine="567"/>
        <w:jc w:val="both"/>
        <w:rPr>
          <w:rFonts w:ascii="Times New Roman" w:hAnsi="Times New Roman" w:cs="Times New Roman"/>
          <w:sz w:val="28"/>
          <w:szCs w:val="28"/>
        </w:rPr>
      </w:pPr>
      <w:r w:rsidRPr="00EB464B">
        <w:rPr>
          <w:rFonts w:ascii="Times New Roman" w:eastAsia="Times New Roman" w:hAnsi="Times New Roman" w:cs="Times New Roman"/>
          <w:color w:val="181818"/>
          <w:sz w:val="28"/>
          <w:szCs w:val="24"/>
          <w:lang w:eastAsia="ru-RU"/>
        </w:rPr>
        <w:t xml:space="preserve">Развитие </w:t>
      </w:r>
      <w:proofErr w:type="spellStart"/>
      <w:r w:rsidRPr="00EB464B">
        <w:rPr>
          <w:rFonts w:ascii="Times New Roman" w:eastAsia="Times New Roman" w:hAnsi="Times New Roman" w:cs="Times New Roman"/>
          <w:color w:val="181818"/>
          <w:sz w:val="28"/>
          <w:szCs w:val="24"/>
          <w:lang w:eastAsia="ru-RU"/>
        </w:rPr>
        <w:t>сенсорно-перцептивной</w:t>
      </w:r>
      <w:proofErr w:type="spellEnd"/>
      <w:r w:rsidRPr="00EB464B">
        <w:rPr>
          <w:rFonts w:ascii="Times New Roman" w:eastAsia="Times New Roman" w:hAnsi="Times New Roman" w:cs="Times New Roman"/>
          <w:color w:val="181818"/>
          <w:sz w:val="28"/>
          <w:szCs w:val="24"/>
          <w:lang w:eastAsia="ru-RU"/>
        </w:rPr>
        <w:t xml:space="preserve"> сферы направлено на формирование полноценного восприятия окружающей действительности и создает необходимые предпосылки для формирования высших психических функций памяти, внимания, мышления.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 xml:space="preserve">Дети с расстройствами </w:t>
      </w:r>
      <w:proofErr w:type="spellStart"/>
      <w:r w:rsidRPr="000F6EE6">
        <w:rPr>
          <w:rFonts w:ascii="Times New Roman" w:hAnsi="Times New Roman" w:cs="Times New Roman"/>
          <w:sz w:val="28"/>
          <w:szCs w:val="28"/>
        </w:rPr>
        <w:t>аутистического</w:t>
      </w:r>
      <w:proofErr w:type="spellEnd"/>
      <w:r w:rsidRPr="000F6EE6">
        <w:rPr>
          <w:rFonts w:ascii="Times New Roman" w:hAnsi="Times New Roman" w:cs="Times New Roman"/>
          <w:sz w:val="28"/>
          <w:szCs w:val="28"/>
        </w:rPr>
        <w:t xml:space="preserve"> спектра (РАС) характеризуются особенностями сенсорной обработки информации, что проявляется в </w:t>
      </w:r>
      <w:proofErr w:type="spellStart"/>
      <w:r w:rsidRPr="000F6EE6">
        <w:rPr>
          <w:rFonts w:ascii="Times New Roman" w:hAnsi="Times New Roman" w:cs="Times New Roman"/>
          <w:sz w:val="28"/>
          <w:szCs w:val="28"/>
        </w:rPr>
        <w:t>гипе</w:t>
      </w:r>
      <w:proofErr w:type="gramStart"/>
      <w:r w:rsidRPr="000F6EE6">
        <w:rPr>
          <w:rFonts w:ascii="Times New Roman" w:hAnsi="Times New Roman" w:cs="Times New Roman"/>
          <w:sz w:val="28"/>
          <w:szCs w:val="28"/>
        </w:rPr>
        <w:t>р</w:t>
      </w:r>
      <w:proofErr w:type="spellEnd"/>
      <w:r w:rsidRPr="000F6EE6">
        <w:rPr>
          <w:rFonts w:ascii="Times New Roman" w:hAnsi="Times New Roman" w:cs="Times New Roman"/>
          <w:sz w:val="28"/>
          <w:szCs w:val="28"/>
        </w:rPr>
        <w:t>-</w:t>
      </w:r>
      <w:proofErr w:type="gramEnd"/>
      <w:r w:rsidRPr="000F6EE6">
        <w:rPr>
          <w:rFonts w:ascii="Times New Roman" w:hAnsi="Times New Roman" w:cs="Times New Roman"/>
          <w:sz w:val="28"/>
          <w:szCs w:val="28"/>
        </w:rPr>
        <w:t xml:space="preserve"> или </w:t>
      </w:r>
      <w:proofErr w:type="spellStart"/>
      <w:r w:rsidRPr="000F6EE6">
        <w:rPr>
          <w:rFonts w:ascii="Times New Roman" w:hAnsi="Times New Roman" w:cs="Times New Roman"/>
          <w:sz w:val="28"/>
          <w:szCs w:val="28"/>
        </w:rPr>
        <w:t>гипочувствительности</w:t>
      </w:r>
      <w:proofErr w:type="spellEnd"/>
      <w:r w:rsidRPr="000F6EE6">
        <w:rPr>
          <w:rFonts w:ascii="Times New Roman" w:hAnsi="Times New Roman" w:cs="Times New Roman"/>
          <w:sz w:val="28"/>
          <w:szCs w:val="28"/>
        </w:rPr>
        <w:t xml:space="preserve"> к различным видам стимулов. Эти особенности требуют специально организованных условий и методов работы, направленных на развитие </w:t>
      </w:r>
      <w:proofErr w:type="spellStart"/>
      <w:r w:rsidRPr="000F6EE6">
        <w:rPr>
          <w:rFonts w:ascii="Times New Roman" w:hAnsi="Times New Roman" w:cs="Times New Roman"/>
          <w:sz w:val="28"/>
          <w:szCs w:val="28"/>
        </w:rPr>
        <w:t>сенсорно-перцептивных</w:t>
      </w:r>
      <w:proofErr w:type="spellEnd"/>
      <w:r w:rsidRPr="000F6EE6">
        <w:rPr>
          <w:rFonts w:ascii="Times New Roman" w:hAnsi="Times New Roman" w:cs="Times New Roman"/>
          <w:sz w:val="28"/>
          <w:szCs w:val="28"/>
        </w:rPr>
        <w:t xml:space="preserve"> функций, улучшение восприятия окружающего мира, снижение тревожности и повышение уровня </w:t>
      </w:r>
      <w:proofErr w:type="spellStart"/>
      <w:r w:rsidRPr="000F6EE6">
        <w:rPr>
          <w:rFonts w:ascii="Times New Roman" w:hAnsi="Times New Roman" w:cs="Times New Roman"/>
          <w:sz w:val="28"/>
          <w:szCs w:val="28"/>
        </w:rPr>
        <w:t>саморегуляции</w:t>
      </w:r>
      <w:proofErr w:type="spellEnd"/>
      <w:r w:rsidRPr="000F6EE6">
        <w:rPr>
          <w:rFonts w:ascii="Times New Roman" w:hAnsi="Times New Roman" w:cs="Times New Roman"/>
          <w:sz w:val="28"/>
          <w:szCs w:val="28"/>
        </w:rPr>
        <w:t xml:space="preserve">. Использование </w:t>
      </w:r>
      <w:proofErr w:type="spellStart"/>
      <w:r w:rsidRPr="000F6EE6">
        <w:rPr>
          <w:rFonts w:ascii="Times New Roman" w:hAnsi="Times New Roman" w:cs="Times New Roman"/>
          <w:sz w:val="28"/>
          <w:szCs w:val="28"/>
        </w:rPr>
        <w:t>реабилитационно-развивающего</w:t>
      </w:r>
      <w:proofErr w:type="spellEnd"/>
      <w:r w:rsidRPr="000F6EE6">
        <w:rPr>
          <w:rFonts w:ascii="Times New Roman" w:hAnsi="Times New Roman" w:cs="Times New Roman"/>
          <w:sz w:val="28"/>
          <w:szCs w:val="28"/>
        </w:rPr>
        <w:t xml:space="preserve"> оборудования позволяет систематизировать работу, сделать ее более эффективной и интересной для ребенка.</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 xml:space="preserve">Цель данных рекомендаций — помочь </w:t>
      </w:r>
      <w:r>
        <w:rPr>
          <w:rFonts w:ascii="Times New Roman" w:hAnsi="Times New Roman" w:cs="Times New Roman"/>
          <w:sz w:val="28"/>
          <w:szCs w:val="28"/>
        </w:rPr>
        <w:t>педагогам</w:t>
      </w:r>
      <w:r w:rsidRPr="000F6EE6">
        <w:rPr>
          <w:rFonts w:ascii="Times New Roman" w:hAnsi="Times New Roman" w:cs="Times New Roman"/>
          <w:sz w:val="28"/>
          <w:szCs w:val="28"/>
        </w:rPr>
        <w:t xml:space="preserve"> грамотно интегрировать оборудование в образовательный процесс, обеспечить безопасность и эффективность занятий, а также способствовать комплексному развитию детей с РАС.</w:t>
      </w:r>
    </w:p>
    <w:p w:rsidR="000F6EE6" w:rsidRPr="000F6EE6" w:rsidRDefault="000F6EE6" w:rsidP="00371111">
      <w:pPr>
        <w:spacing w:after="0" w:line="360" w:lineRule="auto"/>
        <w:ind w:firstLine="567"/>
        <w:jc w:val="center"/>
        <w:rPr>
          <w:rFonts w:ascii="Times New Roman" w:hAnsi="Times New Roman" w:cs="Times New Roman"/>
          <w:b/>
          <w:sz w:val="28"/>
          <w:szCs w:val="28"/>
        </w:rPr>
      </w:pPr>
      <w:r w:rsidRPr="000F6EE6">
        <w:rPr>
          <w:rFonts w:ascii="Times New Roman" w:hAnsi="Times New Roman" w:cs="Times New Roman"/>
          <w:b/>
          <w:sz w:val="28"/>
          <w:szCs w:val="28"/>
        </w:rPr>
        <w:t>Общие принципы работы с сенсорным оборудованием</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1.</w:t>
      </w:r>
      <w:r w:rsidRPr="000F6EE6">
        <w:rPr>
          <w:rFonts w:ascii="Times New Roman" w:hAnsi="Times New Roman" w:cs="Times New Roman"/>
          <w:sz w:val="28"/>
          <w:szCs w:val="28"/>
        </w:rPr>
        <w:tab/>
      </w:r>
      <w:r w:rsidRPr="00371111">
        <w:rPr>
          <w:rFonts w:ascii="Times New Roman" w:hAnsi="Times New Roman" w:cs="Times New Roman"/>
          <w:b/>
          <w:i/>
          <w:sz w:val="28"/>
          <w:szCs w:val="28"/>
        </w:rPr>
        <w:t>Индивидуальный подход:</w:t>
      </w:r>
      <w:r w:rsidRPr="000F6EE6">
        <w:rPr>
          <w:rFonts w:ascii="Times New Roman" w:hAnsi="Times New Roman" w:cs="Times New Roman"/>
          <w:sz w:val="28"/>
          <w:szCs w:val="28"/>
        </w:rPr>
        <w:t xml:space="preserve"> каждый ребенок уникален по уровню сенсорной чувствительности, особенностям реакции на стимулы и моторным возможностям. Перед началом работы необходимо провести диагностику и наблюдение за реакциями ребенка.</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2.</w:t>
      </w:r>
      <w:r w:rsidRPr="000F6EE6">
        <w:rPr>
          <w:rFonts w:ascii="Times New Roman" w:hAnsi="Times New Roman" w:cs="Times New Roman"/>
          <w:sz w:val="28"/>
          <w:szCs w:val="28"/>
        </w:rPr>
        <w:tab/>
      </w:r>
      <w:r w:rsidRPr="00371111">
        <w:rPr>
          <w:rFonts w:ascii="Times New Roman" w:hAnsi="Times New Roman" w:cs="Times New Roman"/>
          <w:b/>
          <w:i/>
          <w:sz w:val="28"/>
          <w:szCs w:val="28"/>
        </w:rPr>
        <w:t>Постепенность:</w:t>
      </w:r>
      <w:r w:rsidRPr="000F6EE6">
        <w:rPr>
          <w:rFonts w:ascii="Times New Roman" w:hAnsi="Times New Roman" w:cs="Times New Roman"/>
          <w:sz w:val="28"/>
          <w:szCs w:val="28"/>
        </w:rPr>
        <w:t xml:space="preserve"> начинать работу с минимальных уровней стимуляции, постепенно увеличивая сложность заданий и интенсивность ощущений. Это помогает избежать переутомления или чрезмерного возбуждения.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3.</w:t>
      </w:r>
      <w:r w:rsidRPr="000F6EE6">
        <w:rPr>
          <w:rFonts w:ascii="Times New Roman" w:hAnsi="Times New Roman" w:cs="Times New Roman"/>
          <w:sz w:val="28"/>
          <w:szCs w:val="28"/>
        </w:rPr>
        <w:tab/>
      </w:r>
      <w:r w:rsidRPr="00371111">
        <w:rPr>
          <w:rFonts w:ascii="Times New Roman" w:hAnsi="Times New Roman" w:cs="Times New Roman"/>
          <w:b/>
          <w:i/>
          <w:sz w:val="28"/>
          <w:szCs w:val="28"/>
        </w:rPr>
        <w:t>Безопасность:</w:t>
      </w:r>
      <w:r w:rsidRPr="000F6EE6">
        <w:rPr>
          <w:rFonts w:ascii="Times New Roman" w:hAnsi="Times New Roman" w:cs="Times New Roman"/>
          <w:sz w:val="28"/>
          <w:szCs w:val="28"/>
        </w:rPr>
        <w:t xml:space="preserve"> обеспечить устойчивость и надежность оборудования, использовать мягкие поверхности и защитные покрытия при необходимости. Важно контролировать состояние ребенка во время занятий, избегая травм или переутомления.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4.</w:t>
      </w:r>
      <w:r w:rsidRPr="000F6EE6">
        <w:rPr>
          <w:rFonts w:ascii="Times New Roman" w:hAnsi="Times New Roman" w:cs="Times New Roman"/>
          <w:sz w:val="28"/>
          <w:szCs w:val="28"/>
        </w:rPr>
        <w:tab/>
      </w:r>
      <w:r w:rsidRPr="00371111">
        <w:rPr>
          <w:rFonts w:ascii="Times New Roman" w:hAnsi="Times New Roman" w:cs="Times New Roman"/>
          <w:b/>
          <w:i/>
          <w:sz w:val="28"/>
          <w:szCs w:val="28"/>
        </w:rPr>
        <w:t>Регулярность:</w:t>
      </w:r>
      <w:r w:rsidRPr="000F6EE6">
        <w:rPr>
          <w:rFonts w:ascii="Times New Roman" w:hAnsi="Times New Roman" w:cs="Times New Roman"/>
          <w:sz w:val="28"/>
          <w:szCs w:val="28"/>
        </w:rPr>
        <w:t xml:space="preserve"> систематическая работа (несколько раз в неделю) способствует закреплению навыков, формированию устойчивых сенсорных реакций и улучшению общего состояния ребенка.</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5.</w:t>
      </w:r>
      <w:r w:rsidRPr="000F6EE6">
        <w:rPr>
          <w:rFonts w:ascii="Times New Roman" w:hAnsi="Times New Roman" w:cs="Times New Roman"/>
          <w:sz w:val="28"/>
          <w:szCs w:val="28"/>
        </w:rPr>
        <w:tab/>
      </w:r>
      <w:r w:rsidRPr="00371111">
        <w:rPr>
          <w:rFonts w:ascii="Times New Roman" w:hAnsi="Times New Roman" w:cs="Times New Roman"/>
          <w:b/>
          <w:i/>
          <w:sz w:val="28"/>
          <w:szCs w:val="28"/>
        </w:rPr>
        <w:t>Взаимодействие с ребенком:</w:t>
      </w:r>
      <w:r w:rsidRPr="000F6EE6">
        <w:rPr>
          <w:rFonts w:ascii="Times New Roman" w:hAnsi="Times New Roman" w:cs="Times New Roman"/>
          <w:sz w:val="28"/>
          <w:szCs w:val="28"/>
        </w:rPr>
        <w:t xml:space="preserve"> занятия должны быть интересными, мотивирующими, сопровождаться позитивным подкреплением и индивидуальным вниманием педагога.</w:t>
      </w:r>
    </w:p>
    <w:p w:rsidR="00902303" w:rsidRDefault="00902303" w:rsidP="00371111">
      <w:pPr>
        <w:spacing w:after="0" w:line="360" w:lineRule="auto"/>
        <w:ind w:firstLine="567"/>
        <w:jc w:val="center"/>
        <w:rPr>
          <w:rFonts w:ascii="Times New Roman" w:hAnsi="Times New Roman" w:cs="Times New Roman"/>
          <w:b/>
          <w:sz w:val="28"/>
          <w:szCs w:val="28"/>
        </w:rPr>
      </w:pPr>
    </w:p>
    <w:p w:rsidR="00902303" w:rsidRDefault="00902303" w:rsidP="00371111">
      <w:pPr>
        <w:spacing w:after="0" w:line="360" w:lineRule="auto"/>
        <w:ind w:firstLine="567"/>
        <w:jc w:val="center"/>
        <w:rPr>
          <w:rFonts w:ascii="Times New Roman" w:hAnsi="Times New Roman" w:cs="Times New Roman"/>
          <w:b/>
          <w:sz w:val="28"/>
          <w:szCs w:val="28"/>
        </w:rPr>
      </w:pPr>
    </w:p>
    <w:p w:rsidR="000F6EE6" w:rsidRPr="000F6EE6" w:rsidRDefault="000F6EE6" w:rsidP="00371111">
      <w:pPr>
        <w:spacing w:after="0" w:line="360" w:lineRule="auto"/>
        <w:ind w:firstLine="567"/>
        <w:jc w:val="center"/>
        <w:rPr>
          <w:rFonts w:ascii="Times New Roman" w:hAnsi="Times New Roman" w:cs="Times New Roman"/>
          <w:b/>
          <w:sz w:val="28"/>
          <w:szCs w:val="28"/>
        </w:rPr>
      </w:pPr>
      <w:r w:rsidRPr="000F6EE6">
        <w:rPr>
          <w:rFonts w:ascii="Times New Roman" w:hAnsi="Times New Roman" w:cs="Times New Roman"/>
          <w:b/>
          <w:sz w:val="28"/>
          <w:szCs w:val="28"/>
        </w:rPr>
        <w:t>Использование тактильных дорожек и сенсорных троп</w:t>
      </w:r>
    </w:p>
    <w:p w:rsidR="000F6EE6" w:rsidRPr="00371111" w:rsidRDefault="000F6EE6" w:rsidP="00371111">
      <w:pPr>
        <w:spacing w:after="0" w:line="360" w:lineRule="auto"/>
        <w:ind w:firstLine="567"/>
        <w:jc w:val="center"/>
        <w:rPr>
          <w:rFonts w:ascii="Times New Roman" w:hAnsi="Times New Roman" w:cs="Times New Roman"/>
          <w:b/>
          <w:i/>
          <w:sz w:val="28"/>
          <w:szCs w:val="28"/>
          <w:u w:val="single"/>
        </w:rPr>
      </w:pPr>
      <w:r w:rsidRPr="00371111">
        <w:rPr>
          <w:rFonts w:ascii="Times New Roman" w:hAnsi="Times New Roman" w:cs="Times New Roman"/>
          <w:b/>
          <w:i/>
          <w:sz w:val="28"/>
          <w:szCs w:val="28"/>
          <w:u w:val="single"/>
        </w:rPr>
        <w:t>Такт</w:t>
      </w:r>
      <w:r w:rsidR="008E24D9" w:rsidRPr="00371111">
        <w:rPr>
          <w:rFonts w:ascii="Times New Roman" w:hAnsi="Times New Roman" w:cs="Times New Roman"/>
          <w:b/>
          <w:i/>
          <w:sz w:val="28"/>
          <w:szCs w:val="28"/>
          <w:u w:val="single"/>
        </w:rPr>
        <w:t>ильные дорожки.</w:t>
      </w:r>
      <w:r w:rsidRPr="00371111">
        <w:rPr>
          <w:rFonts w:ascii="Times New Roman" w:hAnsi="Times New Roman" w:cs="Times New Roman"/>
          <w:b/>
          <w:i/>
          <w:sz w:val="28"/>
          <w:szCs w:val="28"/>
          <w:u w:val="single"/>
        </w:rPr>
        <w:t xml:space="preserve"> Тактильная дорожка «</w:t>
      </w:r>
      <w:proofErr w:type="spellStart"/>
      <w:r w:rsidRPr="00371111">
        <w:rPr>
          <w:rFonts w:ascii="Times New Roman" w:hAnsi="Times New Roman" w:cs="Times New Roman"/>
          <w:b/>
          <w:i/>
          <w:sz w:val="28"/>
          <w:szCs w:val="28"/>
          <w:u w:val="single"/>
        </w:rPr>
        <w:t>Зиг-Заг</w:t>
      </w:r>
      <w:proofErr w:type="spellEnd"/>
      <w:r w:rsidRPr="00371111">
        <w:rPr>
          <w:rFonts w:ascii="Times New Roman" w:hAnsi="Times New Roman" w:cs="Times New Roman"/>
          <w:b/>
          <w:i/>
          <w:sz w:val="28"/>
          <w:szCs w:val="28"/>
          <w:u w:val="single"/>
        </w:rPr>
        <w:t>»</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Назначение: развитие тактильной чувствительности, моторики, координации движений, а также формирование навыков ориентировки в пространстве через взаимодействие с различными поверхностями.</w:t>
      </w:r>
      <w:r w:rsidR="00A270E8" w:rsidRPr="00A270E8">
        <w:rPr>
          <w:noProof/>
          <w:lang w:eastAsia="ru-RU"/>
        </w:rPr>
        <w:t xml:space="preserve"> </w:t>
      </w:r>
    </w:p>
    <w:p w:rsidR="000F6EE6" w:rsidRPr="00371111" w:rsidRDefault="000F6EE6" w:rsidP="00371111">
      <w:pPr>
        <w:spacing w:after="0" w:line="360" w:lineRule="auto"/>
        <w:ind w:firstLine="567"/>
        <w:jc w:val="center"/>
        <w:rPr>
          <w:rFonts w:ascii="Times New Roman" w:hAnsi="Times New Roman" w:cs="Times New Roman"/>
          <w:b/>
          <w:sz w:val="28"/>
          <w:szCs w:val="28"/>
        </w:rPr>
      </w:pPr>
      <w:r w:rsidRPr="00371111">
        <w:rPr>
          <w:rFonts w:ascii="Times New Roman" w:hAnsi="Times New Roman" w:cs="Times New Roman"/>
          <w:b/>
          <w:sz w:val="28"/>
          <w:szCs w:val="28"/>
        </w:rPr>
        <w:t>Методика использования:</w:t>
      </w:r>
    </w:p>
    <w:p w:rsidR="000F6EE6" w:rsidRPr="00371111" w:rsidRDefault="00A43921" w:rsidP="00371111">
      <w:pPr>
        <w:spacing w:after="0" w:line="360" w:lineRule="auto"/>
        <w:ind w:firstLine="567"/>
        <w:jc w:val="both"/>
        <w:rPr>
          <w:rFonts w:ascii="Times New Roman" w:hAnsi="Times New Roman" w:cs="Times New Roman"/>
          <w:i/>
          <w:sz w:val="28"/>
          <w:szCs w:val="28"/>
          <w:u w:val="single"/>
        </w:rPr>
      </w:pPr>
      <w:r w:rsidRPr="00371111">
        <w:rPr>
          <w:rFonts w:ascii="Times New Roman" w:hAnsi="Times New Roman" w:cs="Times New Roman"/>
          <w:i/>
          <w:noProof/>
          <w:sz w:val="28"/>
          <w:szCs w:val="28"/>
          <w:u w:val="single"/>
          <w:lang w:eastAsia="ru-RU"/>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1824990" cy="2247900"/>
            <wp:effectExtent l="19050" t="0" r="3810" b="0"/>
            <wp:wrapSquare wrapText="bothSides"/>
            <wp:docPr id="4" name="Рисунок 4" descr="C:\Users\Юля\Desktop\KFz3jx0gRmc.jpg"/>
            <wp:cNvGraphicFramePr/>
            <a:graphic xmlns:a="http://schemas.openxmlformats.org/drawingml/2006/main">
              <a:graphicData uri="http://schemas.openxmlformats.org/drawingml/2006/picture">
                <pic:pic xmlns:pic="http://schemas.openxmlformats.org/drawingml/2006/picture">
                  <pic:nvPicPr>
                    <pic:cNvPr id="8195" name="Picture 3" descr="C:\Users\Юля\Desktop\KFz3jx0gRmc.jpg"/>
                    <pic:cNvPicPr>
                      <a:picLocks noChangeAspect="1" noChangeArrowheads="1"/>
                    </pic:cNvPicPr>
                  </pic:nvPicPr>
                  <pic:blipFill>
                    <a:blip r:embed="rId8" cstate="print"/>
                    <a:srcRect/>
                    <a:stretch>
                      <a:fillRect/>
                    </a:stretch>
                  </pic:blipFill>
                  <pic:spPr bwMode="auto">
                    <a:xfrm>
                      <a:off x="0" y="0"/>
                      <a:ext cx="1824990" cy="2247900"/>
                    </a:xfrm>
                    <a:prstGeom prst="rect">
                      <a:avLst/>
                    </a:prstGeom>
                    <a:noFill/>
                  </pic:spPr>
                </pic:pic>
              </a:graphicData>
            </a:graphic>
          </wp:anchor>
        </w:drawing>
      </w:r>
      <w:r w:rsidR="000F6EE6" w:rsidRPr="00371111">
        <w:rPr>
          <w:rFonts w:ascii="Times New Roman" w:hAnsi="Times New Roman" w:cs="Times New Roman"/>
          <w:i/>
          <w:sz w:val="28"/>
          <w:szCs w:val="28"/>
          <w:u w:val="single"/>
        </w:rPr>
        <w:t>Размещение:</w:t>
      </w:r>
      <w:r w:rsidR="000F6EE6" w:rsidRPr="000F6EE6">
        <w:rPr>
          <w:rFonts w:ascii="Times New Roman" w:hAnsi="Times New Roman" w:cs="Times New Roman"/>
          <w:sz w:val="28"/>
          <w:szCs w:val="28"/>
        </w:rPr>
        <w:t xml:space="preserve"> расположите дорожки на полу в игровой или учебной зоне так, чтобы они были доступны для свободного прохождения ребенка без риска </w:t>
      </w:r>
      <w:proofErr w:type="spellStart"/>
      <w:r w:rsidR="000F6EE6" w:rsidRPr="00371111">
        <w:rPr>
          <w:rFonts w:ascii="Times New Roman" w:hAnsi="Times New Roman" w:cs="Times New Roman"/>
          <w:sz w:val="28"/>
          <w:szCs w:val="28"/>
        </w:rPr>
        <w:t>травмирования</w:t>
      </w:r>
      <w:proofErr w:type="spellEnd"/>
      <w:r w:rsidR="000F6EE6" w:rsidRPr="00371111">
        <w:rPr>
          <w:rFonts w:ascii="Times New Roman" w:hAnsi="Times New Roman" w:cs="Times New Roman"/>
          <w:sz w:val="28"/>
          <w:szCs w:val="28"/>
        </w:rPr>
        <w:t xml:space="preserve"> или падения.</w:t>
      </w:r>
      <w:r w:rsidR="00A270E8" w:rsidRPr="00371111">
        <w:rPr>
          <w:i/>
          <w:noProof/>
          <w:u w:val="single"/>
          <w:lang w:eastAsia="ru-RU"/>
        </w:rPr>
        <w:t xml:space="preserve"> </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371111">
        <w:rPr>
          <w:rFonts w:ascii="Times New Roman" w:hAnsi="Times New Roman" w:cs="Times New Roman"/>
          <w:i/>
          <w:sz w:val="28"/>
          <w:szCs w:val="28"/>
          <w:u w:val="single"/>
        </w:rPr>
        <w:t>Варианты прохождения:</w:t>
      </w:r>
      <w:r w:rsidRPr="000F6EE6">
        <w:rPr>
          <w:rFonts w:ascii="Times New Roman" w:hAnsi="Times New Roman" w:cs="Times New Roman"/>
          <w:sz w:val="28"/>
          <w:szCs w:val="28"/>
        </w:rPr>
        <w:t xml:space="preserve"> предложите ребенку пройти по дорожке босиком или в носках, обращая внимание на разные текстуры — шероховатые, мягкие, гладкие поверхности. Можно использовать мягкие коврики или подложки для дополнительного комфорта.</w:t>
      </w:r>
      <w:r w:rsidR="00A270E8" w:rsidRPr="00A270E8">
        <w:rPr>
          <w:noProof/>
          <w:lang w:eastAsia="ru-RU"/>
        </w:rPr>
        <w:t xml:space="preserve"> </w:t>
      </w:r>
    </w:p>
    <w:p w:rsidR="000F6EE6" w:rsidRPr="000F6EE6" w:rsidRDefault="00E803A3" w:rsidP="00371111">
      <w:pPr>
        <w:spacing w:after="0" w:line="360" w:lineRule="auto"/>
        <w:ind w:firstLine="567"/>
        <w:jc w:val="both"/>
        <w:rPr>
          <w:rFonts w:ascii="Times New Roman" w:hAnsi="Times New Roman" w:cs="Times New Roman"/>
          <w:sz w:val="28"/>
          <w:szCs w:val="28"/>
        </w:rPr>
      </w:pPr>
      <w:r>
        <w:rPr>
          <w:rFonts w:ascii="Times New Roman" w:hAnsi="Times New Roman" w:cs="Times New Roman"/>
          <w:i/>
          <w:noProof/>
          <w:sz w:val="28"/>
          <w:szCs w:val="28"/>
          <w:u w:val="single"/>
          <w:lang w:eastAsia="ru-RU"/>
        </w:rPr>
        <w:drawing>
          <wp:anchor distT="0" distB="0" distL="114300" distR="114300" simplePos="0" relativeHeight="251660288" behindDoc="0" locked="0" layoutInCell="1" allowOverlap="1">
            <wp:simplePos x="0" y="0"/>
            <wp:positionH relativeFrom="column">
              <wp:posOffset>4745355</wp:posOffset>
            </wp:positionH>
            <wp:positionV relativeFrom="paragraph">
              <wp:posOffset>1194435</wp:posOffset>
            </wp:positionV>
            <wp:extent cx="2998470" cy="2354580"/>
            <wp:effectExtent l="19050" t="0" r="0" b="0"/>
            <wp:wrapSquare wrapText="bothSides"/>
            <wp:docPr id="5" name="Рисунок 5" descr="C:\Users\Юля\Desktop\R6-pk0V-tC0.jpg"/>
            <wp:cNvGraphicFramePr/>
            <a:graphic xmlns:a="http://schemas.openxmlformats.org/drawingml/2006/main">
              <a:graphicData uri="http://schemas.openxmlformats.org/drawingml/2006/picture">
                <pic:pic xmlns:pic="http://schemas.openxmlformats.org/drawingml/2006/picture">
                  <pic:nvPicPr>
                    <pic:cNvPr id="5121" name="Picture 1" descr="C:\Users\Юля\Desktop\R6-pk0V-tC0.jpg"/>
                    <pic:cNvPicPr>
                      <a:picLocks noChangeAspect="1" noChangeArrowheads="1"/>
                    </pic:cNvPicPr>
                  </pic:nvPicPr>
                  <pic:blipFill>
                    <a:blip r:embed="rId9" cstate="print"/>
                    <a:srcRect/>
                    <a:stretch>
                      <a:fillRect/>
                    </a:stretch>
                  </pic:blipFill>
                  <pic:spPr bwMode="auto">
                    <a:xfrm>
                      <a:off x="0" y="0"/>
                      <a:ext cx="2998470" cy="2354580"/>
                    </a:xfrm>
                    <a:prstGeom prst="rect">
                      <a:avLst/>
                    </a:prstGeom>
                    <a:noFill/>
                  </pic:spPr>
                </pic:pic>
              </a:graphicData>
            </a:graphic>
          </wp:anchor>
        </w:drawing>
      </w:r>
      <w:r w:rsidR="000F6EE6" w:rsidRPr="00371111">
        <w:rPr>
          <w:rFonts w:ascii="Times New Roman" w:hAnsi="Times New Roman" w:cs="Times New Roman"/>
          <w:i/>
          <w:sz w:val="28"/>
          <w:szCs w:val="28"/>
          <w:u w:val="single"/>
        </w:rPr>
        <w:t>Игровые задания:</w:t>
      </w:r>
      <w:r w:rsidR="000F6EE6" w:rsidRPr="000F6EE6">
        <w:rPr>
          <w:rFonts w:ascii="Times New Roman" w:hAnsi="Times New Roman" w:cs="Times New Roman"/>
          <w:sz w:val="28"/>
          <w:szCs w:val="28"/>
        </w:rPr>
        <w:t xml:space="preserve"> создавайте ситуации — «следуй за мной», «найди определенный цвет или текстуру», «пройди по линиям зигзага». Можно вводить задания на балансировку (стоять на одной ноге), прыжки через сегменты дорожки или ползание по ней (если позволяет возраст).</w:t>
      </w:r>
    </w:p>
    <w:p w:rsidR="00E803A3" w:rsidRDefault="00E803A3" w:rsidP="00371111">
      <w:pPr>
        <w:spacing w:after="0" w:line="360" w:lineRule="auto"/>
        <w:ind w:firstLine="567"/>
        <w:jc w:val="both"/>
        <w:rPr>
          <w:rFonts w:ascii="Times New Roman" w:hAnsi="Times New Roman" w:cs="Times New Roman"/>
          <w:i/>
          <w:sz w:val="28"/>
          <w:szCs w:val="28"/>
          <w:u w:val="single"/>
        </w:rPr>
      </w:pPr>
    </w:p>
    <w:p w:rsidR="000F6EE6" w:rsidRPr="000F6EE6" w:rsidRDefault="000F6EE6" w:rsidP="00371111">
      <w:pPr>
        <w:spacing w:after="0" w:line="360" w:lineRule="auto"/>
        <w:ind w:firstLine="567"/>
        <w:jc w:val="both"/>
        <w:rPr>
          <w:rFonts w:ascii="Times New Roman" w:hAnsi="Times New Roman" w:cs="Times New Roman"/>
          <w:sz w:val="28"/>
          <w:szCs w:val="28"/>
        </w:rPr>
      </w:pPr>
      <w:r w:rsidRPr="00371111">
        <w:rPr>
          <w:rFonts w:ascii="Times New Roman" w:hAnsi="Times New Roman" w:cs="Times New Roman"/>
          <w:i/>
          <w:sz w:val="28"/>
          <w:szCs w:val="28"/>
          <w:u w:val="single"/>
        </w:rPr>
        <w:t>Сенсорное разнообразие:</w:t>
      </w:r>
      <w:r w:rsidRPr="000F6EE6">
        <w:rPr>
          <w:rFonts w:ascii="Times New Roman" w:hAnsi="Times New Roman" w:cs="Times New Roman"/>
          <w:sz w:val="28"/>
          <w:szCs w:val="28"/>
        </w:rPr>
        <w:t xml:space="preserve"> используйте разные материалы (шерсть, мех, резина), чтобы стимулировать разные рецепторы кожи и развивать тактильную чувствительность.</w:t>
      </w:r>
      <w:r w:rsidR="00A270E8" w:rsidRPr="00A270E8">
        <w:rPr>
          <w:noProof/>
          <w:lang w:eastAsia="ru-RU"/>
        </w:rPr>
        <w:t xml:space="preserve"> </w:t>
      </w:r>
    </w:p>
    <w:p w:rsidR="00A43921" w:rsidRDefault="00A43921" w:rsidP="00371111">
      <w:pPr>
        <w:spacing w:after="0" w:line="360" w:lineRule="auto"/>
        <w:ind w:firstLine="567"/>
        <w:jc w:val="center"/>
        <w:rPr>
          <w:rFonts w:ascii="Times New Roman" w:hAnsi="Times New Roman" w:cs="Times New Roman"/>
          <w:sz w:val="28"/>
          <w:szCs w:val="28"/>
          <w:u w:val="single"/>
        </w:rPr>
      </w:pPr>
    </w:p>
    <w:p w:rsidR="00371111" w:rsidRDefault="00371111" w:rsidP="00371111">
      <w:pPr>
        <w:spacing w:after="0" w:line="360" w:lineRule="auto"/>
        <w:ind w:firstLine="567"/>
        <w:jc w:val="center"/>
        <w:rPr>
          <w:rFonts w:ascii="Times New Roman" w:hAnsi="Times New Roman" w:cs="Times New Roman"/>
          <w:sz w:val="28"/>
          <w:szCs w:val="28"/>
          <w:u w:val="single"/>
        </w:rPr>
      </w:pPr>
    </w:p>
    <w:p w:rsidR="000F6EE6" w:rsidRPr="00371111" w:rsidRDefault="000F6EE6" w:rsidP="00371111">
      <w:pPr>
        <w:spacing w:after="0" w:line="360" w:lineRule="auto"/>
        <w:ind w:firstLine="567"/>
        <w:jc w:val="center"/>
        <w:rPr>
          <w:rFonts w:ascii="Times New Roman" w:hAnsi="Times New Roman" w:cs="Times New Roman"/>
          <w:b/>
          <w:i/>
          <w:sz w:val="28"/>
          <w:szCs w:val="28"/>
          <w:u w:val="single"/>
        </w:rPr>
      </w:pPr>
      <w:r w:rsidRPr="00371111">
        <w:rPr>
          <w:rFonts w:ascii="Times New Roman" w:hAnsi="Times New Roman" w:cs="Times New Roman"/>
          <w:b/>
          <w:i/>
          <w:sz w:val="28"/>
          <w:szCs w:val="28"/>
          <w:u w:val="single"/>
        </w:rPr>
        <w:t>Сенсорная тропа для ног</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Назначение: развитие тактильных ощущений стопами, балансировки и моторики нижних конечностей через активное взаимодействие с различными поверхностями под ногами.</w:t>
      </w:r>
    </w:p>
    <w:p w:rsidR="000F6EE6" w:rsidRPr="00CA010F" w:rsidRDefault="00902303" w:rsidP="00371111">
      <w:pPr>
        <w:spacing w:after="0" w:line="360"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7837170</wp:posOffset>
            </wp:positionH>
            <wp:positionV relativeFrom="paragraph">
              <wp:posOffset>11430</wp:posOffset>
            </wp:positionV>
            <wp:extent cx="1729740" cy="1737360"/>
            <wp:effectExtent l="19050" t="0" r="3810" b="0"/>
            <wp:wrapSquare wrapText="bothSides"/>
            <wp:docPr id="7" name="Рисунок 7" descr="C:\Users\Юля\Desktop\nJP0ug3x3BI.jpg"/>
            <wp:cNvGraphicFramePr/>
            <a:graphic xmlns:a="http://schemas.openxmlformats.org/drawingml/2006/main">
              <a:graphicData uri="http://schemas.openxmlformats.org/drawingml/2006/picture">
                <pic:pic xmlns:pic="http://schemas.openxmlformats.org/drawingml/2006/picture">
                  <pic:nvPicPr>
                    <pic:cNvPr id="1025" name="Picture 1" descr="C:\Users\Юля\Desktop\nJP0ug3x3BI.jpg"/>
                    <pic:cNvPicPr>
                      <a:picLocks noChangeAspect="1" noChangeArrowheads="1"/>
                    </pic:cNvPicPr>
                  </pic:nvPicPr>
                  <pic:blipFill>
                    <a:blip r:embed="rId10" cstate="print"/>
                    <a:srcRect/>
                    <a:stretch>
                      <a:fillRect/>
                    </a:stretch>
                  </pic:blipFill>
                  <pic:spPr bwMode="auto">
                    <a:xfrm>
                      <a:off x="0" y="0"/>
                      <a:ext cx="1729740" cy="1737360"/>
                    </a:xfrm>
                    <a:prstGeom prst="rect">
                      <a:avLst/>
                    </a:prstGeom>
                    <a:noFill/>
                  </pic:spPr>
                </pic:pic>
              </a:graphicData>
            </a:graphic>
          </wp:anchor>
        </w:drawing>
      </w:r>
      <w:r w:rsidR="000F6EE6" w:rsidRPr="00CA010F">
        <w:rPr>
          <w:rFonts w:ascii="Times New Roman" w:hAnsi="Times New Roman" w:cs="Times New Roman"/>
          <w:b/>
          <w:sz w:val="28"/>
          <w:szCs w:val="28"/>
        </w:rPr>
        <w:t>Методика использования: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 xml:space="preserve">Расположение: </w:t>
      </w:r>
      <w:proofErr w:type="gramStart"/>
      <w:r w:rsidRPr="000F6EE6">
        <w:rPr>
          <w:rFonts w:ascii="Times New Roman" w:hAnsi="Times New Roman" w:cs="Times New Roman"/>
          <w:sz w:val="28"/>
          <w:szCs w:val="28"/>
        </w:rPr>
        <w:t>разместите тропу</w:t>
      </w:r>
      <w:proofErr w:type="gramEnd"/>
      <w:r w:rsidRPr="000F6EE6">
        <w:rPr>
          <w:rFonts w:ascii="Times New Roman" w:hAnsi="Times New Roman" w:cs="Times New Roman"/>
          <w:sz w:val="28"/>
          <w:szCs w:val="28"/>
        </w:rPr>
        <w:t xml:space="preserve"> на ровной поверхности в игровой зоне или коридоре так, чтобы ребенок мог свободно проходить по ней без опасности падения или травмы.</w:t>
      </w:r>
    </w:p>
    <w:p w:rsidR="000F6EE6" w:rsidRPr="000F6EE6" w:rsidRDefault="00A43921" w:rsidP="00371111">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61595</wp:posOffset>
            </wp:positionV>
            <wp:extent cx="1475105" cy="1924050"/>
            <wp:effectExtent l="19050" t="0" r="0" b="0"/>
            <wp:wrapSquare wrapText="bothSides"/>
            <wp:docPr id="3" name="Рисунок 3" descr="C:\Users\Юля\Desktop\Ws_PgT76IAk.jpg"/>
            <wp:cNvGraphicFramePr/>
            <a:graphic xmlns:a="http://schemas.openxmlformats.org/drawingml/2006/main">
              <a:graphicData uri="http://schemas.openxmlformats.org/drawingml/2006/picture">
                <pic:pic xmlns:pic="http://schemas.openxmlformats.org/drawingml/2006/picture">
                  <pic:nvPicPr>
                    <pic:cNvPr id="6145" name="Picture 1" descr="C:\Users\Юля\Desktop\Ws_PgT76IAk.jpg"/>
                    <pic:cNvPicPr>
                      <a:picLocks noChangeAspect="1" noChangeArrowheads="1"/>
                    </pic:cNvPicPr>
                  </pic:nvPicPr>
                  <pic:blipFill>
                    <a:blip r:embed="rId11" cstate="print"/>
                    <a:srcRect/>
                    <a:stretch>
                      <a:fillRect/>
                    </a:stretch>
                  </pic:blipFill>
                  <pic:spPr bwMode="auto">
                    <a:xfrm>
                      <a:off x="0" y="0"/>
                      <a:ext cx="1475105" cy="1924050"/>
                    </a:xfrm>
                    <a:prstGeom prst="rect">
                      <a:avLst/>
                    </a:prstGeom>
                    <a:noFill/>
                  </pic:spPr>
                </pic:pic>
              </a:graphicData>
            </a:graphic>
          </wp:anchor>
        </w:drawing>
      </w:r>
      <w:r w:rsidR="000F6EE6" w:rsidRPr="000F6EE6">
        <w:rPr>
          <w:rFonts w:ascii="Times New Roman" w:hAnsi="Times New Roman" w:cs="Times New Roman"/>
          <w:sz w:val="28"/>
          <w:szCs w:val="28"/>
        </w:rPr>
        <w:t>Варианты прохождения: предложите ребенку пройти по тропе разными способами — медленно и быстро, с закрытыми глазами (под контролем педагога), прыжками или шагами разной длины. Вводите задания на баланс — стоять на одной ноге на отдельных сегментах тропы или удерживать равновесие при движении вперед-назад.</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Развитие моторики: включайте упражнения на точное попадание ног в определенные зоны тропы или выполнение команд типа «перейди через зигзаг» или «пройди по кругу».</w:t>
      </w:r>
    </w:p>
    <w:p w:rsidR="000F6EE6" w:rsidRPr="000F6EE6" w:rsidRDefault="006E270C" w:rsidP="00371111">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Использование м</w:t>
      </w:r>
      <w:r w:rsidR="000F6EE6" w:rsidRPr="000F6EE6">
        <w:rPr>
          <w:rFonts w:ascii="Times New Roman" w:hAnsi="Times New Roman" w:cs="Times New Roman"/>
          <w:b/>
          <w:sz w:val="28"/>
          <w:szCs w:val="28"/>
        </w:rPr>
        <w:t>ассажны</w:t>
      </w:r>
      <w:r>
        <w:rPr>
          <w:rFonts w:ascii="Times New Roman" w:hAnsi="Times New Roman" w:cs="Times New Roman"/>
          <w:b/>
          <w:sz w:val="28"/>
          <w:szCs w:val="28"/>
        </w:rPr>
        <w:t>х</w:t>
      </w:r>
      <w:r w:rsidR="000F6EE6" w:rsidRPr="000F6EE6">
        <w:rPr>
          <w:rFonts w:ascii="Times New Roman" w:hAnsi="Times New Roman" w:cs="Times New Roman"/>
          <w:b/>
          <w:sz w:val="28"/>
          <w:szCs w:val="28"/>
        </w:rPr>
        <w:t xml:space="preserve"> мячик</w:t>
      </w:r>
      <w:r>
        <w:rPr>
          <w:rFonts w:ascii="Times New Roman" w:hAnsi="Times New Roman" w:cs="Times New Roman"/>
          <w:b/>
          <w:sz w:val="28"/>
          <w:szCs w:val="28"/>
        </w:rPr>
        <w:t>ов</w:t>
      </w:r>
      <w:r w:rsidR="000F6EE6" w:rsidRPr="000F6EE6">
        <w:rPr>
          <w:rFonts w:ascii="Times New Roman" w:hAnsi="Times New Roman" w:cs="Times New Roman"/>
          <w:b/>
          <w:sz w:val="28"/>
          <w:szCs w:val="28"/>
        </w:rPr>
        <w:t xml:space="preserve"> и балансировочн</w:t>
      </w:r>
      <w:r>
        <w:rPr>
          <w:rFonts w:ascii="Times New Roman" w:hAnsi="Times New Roman" w:cs="Times New Roman"/>
          <w:b/>
          <w:sz w:val="28"/>
          <w:szCs w:val="28"/>
        </w:rPr>
        <w:t>ых</w:t>
      </w:r>
      <w:r w:rsidR="000F6EE6" w:rsidRPr="000F6EE6">
        <w:rPr>
          <w:rFonts w:ascii="Times New Roman" w:hAnsi="Times New Roman" w:cs="Times New Roman"/>
          <w:b/>
          <w:sz w:val="28"/>
          <w:szCs w:val="28"/>
        </w:rPr>
        <w:t xml:space="preserve"> дос</w:t>
      </w:r>
      <w:r>
        <w:rPr>
          <w:rFonts w:ascii="Times New Roman" w:hAnsi="Times New Roman" w:cs="Times New Roman"/>
          <w:b/>
          <w:sz w:val="28"/>
          <w:szCs w:val="28"/>
        </w:rPr>
        <w:t>ок</w:t>
      </w:r>
    </w:p>
    <w:p w:rsidR="00981FE5" w:rsidRDefault="00981FE5" w:rsidP="00371111">
      <w:pPr>
        <w:spacing w:after="0" w:line="360" w:lineRule="auto"/>
        <w:ind w:firstLine="567"/>
        <w:jc w:val="center"/>
        <w:rPr>
          <w:rFonts w:ascii="Times New Roman" w:hAnsi="Times New Roman" w:cs="Times New Roman"/>
          <w:b/>
          <w:i/>
          <w:sz w:val="28"/>
          <w:szCs w:val="28"/>
          <w:u w:val="single"/>
        </w:rPr>
      </w:pPr>
      <w:r>
        <w:rPr>
          <w:rFonts w:ascii="Times New Roman" w:hAnsi="Times New Roman" w:cs="Times New Roman"/>
          <w:b/>
          <w:i/>
          <w:noProof/>
          <w:sz w:val="28"/>
          <w:szCs w:val="28"/>
          <w:u w:val="single"/>
          <w:lang w:eastAsia="ru-RU"/>
        </w:rPr>
        <w:drawing>
          <wp:anchor distT="0" distB="0" distL="114300" distR="114300" simplePos="0" relativeHeight="251663360" behindDoc="0" locked="0" layoutInCell="1" allowOverlap="1">
            <wp:simplePos x="0" y="0"/>
            <wp:positionH relativeFrom="column">
              <wp:posOffset>30480</wp:posOffset>
            </wp:positionH>
            <wp:positionV relativeFrom="paragraph">
              <wp:posOffset>166370</wp:posOffset>
            </wp:positionV>
            <wp:extent cx="2571750" cy="2164080"/>
            <wp:effectExtent l="19050" t="0" r="0" b="0"/>
            <wp:wrapSquare wrapText="bothSides"/>
            <wp:docPr id="8" name="Рисунок 8" descr="C:\Users\Юля\Desktop\UAzUYt8tWy0.jpg"/>
            <wp:cNvGraphicFramePr/>
            <a:graphic xmlns:a="http://schemas.openxmlformats.org/drawingml/2006/main">
              <a:graphicData uri="http://schemas.openxmlformats.org/drawingml/2006/picture">
                <pic:pic xmlns:pic="http://schemas.openxmlformats.org/drawingml/2006/picture">
                  <pic:nvPicPr>
                    <pic:cNvPr id="2049" name="Picture 1" descr="C:\Users\Юля\Desktop\UAzUYt8tWy0.jpg"/>
                    <pic:cNvPicPr>
                      <a:picLocks noChangeAspect="1" noChangeArrowheads="1"/>
                    </pic:cNvPicPr>
                  </pic:nvPicPr>
                  <pic:blipFill>
                    <a:blip r:embed="rId12" cstate="print"/>
                    <a:srcRect/>
                    <a:stretch>
                      <a:fillRect/>
                    </a:stretch>
                  </pic:blipFill>
                  <pic:spPr bwMode="auto">
                    <a:xfrm>
                      <a:off x="0" y="0"/>
                      <a:ext cx="2571750" cy="2164080"/>
                    </a:xfrm>
                    <a:prstGeom prst="rect">
                      <a:avLst/>
                    </a:prstGeom>
                    <a:noFill/>
                  </pic:spPr>
                </pic:pic>
              </a:graphicData>
            </a:graphic>
          </wp:anchor>
        </w:drawing>
      </w:r>
    </w:p>
    <w:p w:rsidR="000F6EE6" w:rsidRPr="00CA010F" w:rsidRDefault="000F6EE6" w:rsidP="00371111">
      <w:pPr>
        <w:spacing w:after="0" w:line="360" w:lineRule="auto"/>
        <w:ind w:firstLine="567"/>
        <w:jc w:val="center"/>
        <w:rPr>
          <w:rFonts w:ascii="Times New Roman" w:hAnsi="Times New Roman" w:cs="Times New Roman"/>
          <w:b/>
          <w:i/>
          <w:sz w:val="28"/>
          <w:szCs w:val="28"/>
          <w:u w:val="single"/>
        </w:rPr>
      </w:pPr>
      <w:r w:rsidRPr="00CA010F">
        <w:rPr>
          <w:rFonts w:ascii="Times New Roman" w:hAnsi="Times New Roman" w:cs="Times New Roman"/>
          <w:b/>
          <w:i/>
          <w:sz w:val="28"/>
          <w:szCs w:val="28"/>
          <w:u w:val="single"/>
        </w:rPr>
        <w:t>Набор массажных мячиков</w:t>
      </w:r>
    </w:p>
    <w:p w:rsidR="00981FE5" w:rsidRDefault="00981FE5" w:rsidP="00371111">
      <w:pPr>
        <w:spacing w:after="0" w:line="360" w:lineRule="auto"/>
        <w:ind w:firstLine="567"/>
        <w:jc w:val="both"/>
        <w:rPr>
          <w:rFonts w:ascii="Times New Roman" w:hAnsi="Times New Roman" w:cs="Times New Roman"/>
          <w:sz w:val="28"/>
          <w:szCs w:val="28"/>
        </w:rPr>
      </w:pP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Назначение: развитие тактильной чувствительности кожи рук, ног и тела; снятие мышечного напряжения; улучшение кровообращения; снижение тревожности через массажные процедуры.</w:t>
      </w:r>
    </w:p>
    <w:p w:rsidR="000F6EE6" w:rsidRPr="00CA010F" w:rsidRDefault="000F6EE6" w:rsidP="00371111">
      <w:pPr>
        <w:spacing w:after="0" w:line="360" w:lineRule="auto"/>
        <w:ind w:firstLine="567"/>
        <w:jc w:val="center"/>
        <w:rPr>
          <w:rFonts w:ascii="Times New Roman" w:hAnsi="Times New Roman" w:cs="Times New Roman"/>
          <w:b/>
          <w:sz w:val="28"/>
          <w:szCs w:val="28"/>
        </w:rPr>
      </w:pPr>
      <w:r w:rsidRPr="00CA010F">
        <w:rPr>
          <w:rFonts w:ascii="Times New Roman" w:hAnsi="Times New Roman" w:cs="Times New Roman"/>
          <w:b/>
          <w:sz w:val="28"/>
          <w:szCs w:val="28"/>
        </w:rPr>
        <w:t>Методика использования: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Поглаживание и массаж: предлагайте ребенку поглаживать мячики разной текстуры — гладкие, шершавые, рельефные — пальцами рук или ладонями для стимуляции рецепторов кожи. Можно использовать мячики для массажа рук (в том числе пальцев), ног или спины под руководством педагога.</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Игра на ощупь: закройте глаза ребенка и попросите определить текстуру мячика по прикосновению; можно усложнить задание — определить форму или размер.</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Тренировка чувствительности: создавайте ситуации для дифференциации ощущений — например, сравнивать мягкий и жесткий мячик по ощущениям при поглаживании.</w:t>
      </w:r>
    </w:p>
    <w:p w:rsidR="000F6EE6" w:rsidRPr="00CA010F" w:rsidRDefault="000F6EE6" w:rsidP="00371111">
      <w:pPr>
        <w:spacing w:after="0" w:line="360" w:lineRule="auto"/>
        <w:ind w:firstLine="567"/>
        <w:jc w:val="center"/>
        <w:rPr>
          <w:rFonts w:ascii="Times New Roman" w:hAnsi="Times New Roman" w:cs="Times New Roman"/>
          <w:b/>
          <w:i/>
          <w:sz w:val="28"/>
          <w:szCs w:val="28"/>
          <w:u w:val="single"/>
        </w:rPr>
      </w:pPr>
      <w:r w:rsidRPr="00CA010F">
        <w:rPr>
          <w:rFonts w:ascii="Times New Roman" w:hAnsi="Times New Roman" w:cs="Times New Roman"/>
          <w:b/>
          <w:i/>
          <w:sz w:val="28"/>
          <w:szCs w:val="28"/>
          <w:u w:val="single"/>
        </w:rPr>
        <w:t xml:space="preserve">Балансировочная доска </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Назначение: развитие равновесия, моторики крупной мускулатуры и координации движений; снижение гиперчувствительности к телесным ощущениям; подготовка к более сложным двигательным задачам.</w:t>
      </w:r>
    </w:p>
    <w:p w:rsidR="000F6EE6" w:rsidRPr="00CA010F" w:rsidRDefault="000F6EE6" w:rsidP="00371111">
      <w:pPr>
        <w:spacing w:after="0" w:line="360" w:lineRule="auto"/>
        <w:ind w:firstLine="567"/>
        <w:jc w:val="center"/>
        <w:rPr>
          <w:rFonts w:ascii="Times New Roman" w:hAnsi="Times New Roman" w:cs="Times New Roman"/>
          <w:b/>
          <w:sz w:val="28"/>
          <w:szCs w:val="28"/>
        </w:rPr>
      </w:pPr>
      <w:r w:rsidRPr="00CA010F">
        <w:rPr>
          <w:rFonts w:ascii="Times New Roman" w:hAnsi="Times New Roman" w:cs="Times New Roman"/>
          <w:b/>
          <w:sz w:val="28"/>
          <w:szCs w:val="28"/>
        </w:rPr>
        <w:t>Методика использования:</w:t>
      </w:r>
    </w:p>
    <w:p w:rsidR="000F6EE6" w:rsidRPr="000F6EE6" w:rsidRDefault="00A43921" w:rsidP="00371111">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6583680</wp:posOffset>
            </wp:positionH>
            <wp:positionV relativeFrom="paragraph">
              <wp:posOffset>146685</wp:posOffset>
            </wp:positionV>
            <wp:extent cx="2716530" cy="2926080"/>
            <wp:effectExtent l="19050" t="0" r="7620" b="0"/>
            <wp:wrapSquare wrapText="bothSides"/>
            <wp:docPr id="9" name="Рисунок 9"/>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3"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716530" cy="2926080"/>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anchor>
        </w:drawing>
      </w:r>
      <w:r w:rsidR="000F6EE6" w:rsidRPr="000F6EE6">
        <w:rPr>
          <w:rFonts w:ascii="Times New Roman" w:hAnsi="Times New Roman" w:cs="Times New Roman"/>
          <w:sz w:val="28"/>
          <w:szCs w:val="28"/>
        </w:rPr>
        <w:t>Статическая поза: предложите ребенку стоять на доске обеими ногами под присмотром педагога; постепенно увеличивайте время удержания равновесия.</w:t>
      </w:r>
    </w:p>
    <w:p w:rsidR="00CA010F"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Динамическая работа: выполняйте приседания, наклоны вперед-назад или боковые движения на доске.</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Игровые задания: «пройди как по мосту», «держи равновесие», «перейди через доску как по узкой дороге». Можно вводить элементы игры — например, катание игрушек по доске или перемещение предметов без потери баланса.</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Индивидуализация нагрузки: подбирайте уровень сложности исходя из возможностей ребенка — использование поддержки (например, держаться за опору) при необходимости.</w:t>
      </w:r>
    </w:p>
    <w:p w:rsidR="000F6EE6" w:rsidRPr="008E24D9" w:rsidRDefault="000F6EE6" w:rsidP="00371111">
      <w:pPr>
        <w:spacing w:after="0" w:line="360" w:lineRule="auto"/>
        <w:ind w:firstLine="567"/>
        <w:jc w:val="center"/>
        <w:rPr>
          <w:rFonts w:ascii="Times New Roman" w:hAnsi="Times New Roman" w:cs="Times New Roman"/>
          <w:b/>
          <w:sz w:val="28"/>
          <w:szCs w:val="28"/>
        </w:rPr>
      </w:pPr>
      <w:r w:rsidRPr="008E24D9">
        <w:rPr>
          <w:rFonts w:ascii="Times New Roman" w:hAnsi="Times New Roman" w:cs="Times New Roman"/>
          <w:b/>
          <w:sz w:val="28"/>
          <w:szCs w:val="28"/>
        </w:rPr>
        <w:t>Организация занятий и рекомендации по их проведению</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1.</w:t>
      </w:r>
      <w:r w:rsidRPr="000F6EE6">
        <w:rPr>
          <w:rFonts w:ascii="Times New Roman" w:hAnsi="Times New Roman" w:cs="Times New Roman"/>
          <w:sz w:val="28"/>
          <w:szCs w:val="28"/>
        </w:rPr>
        <w:tab/>
        <w:t>Создавайте комфортную атмосферу без лишних раздражителей (ярких звуковых эффектов или яркой подсветки), чтобы не перегружать сенсорную систему ребенка.</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2.</w:t>
      </w:r>
      <w:r w:rsidRPr="000F6EE6">
        <w:rPr>
          <w:rFonts w:ascii="Times New Roman" w:hAnsi="Times New Roman" w:cs="Times New Roman"/>
          <w:sz w:val="28"/>
          <w:szCs w:val="28"/>
        </w:rPr>
        <w:tab/>
        <w:t>Перед началом занятий проводите короткую подготовительную работу — разогревающие упражнения для тела и дыхательные практики.</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3.</w:t>
      </w:r>
      <w:r w:rsidRPr="000F6EE6">
        <w:rPr>
          <w:rFonts w:ascii="Times New Roman" w:hAnsi="Times New Roman" w:cs="Times New Roman"/>
          <w:sz w:val="28"/>
          <w:szCs w:val="28"/>
        </w:rPr>
        <w:tab/>
        <w:t>Постепенно усложняйте задания по мере развития у ребенка навыков; не форсируйте выполнение сложных упражнений при признаках переутомления.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4.</w:t>
      </w:r>
      <w:r w:rsidRPr="000F6EE6">
        <w:rPr>
          <w:rFonts w:ascii="Times New Roman" w:hAnsi="Times New Roman" w:cs="Times New Roman"/>
          <w:sz w:val="28"/>
          <w:szCs w:val="28"/>
        </w:rPr>
        <w:tab/>
        <w:t>Используйте позитивное подкрепление — похвалу, награды за успехи для повышения мотивации.</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5.</w:t>
      </w:r>
      <w:r w:rsidRPr="000F6EE6">
        <w:rPr>
          <w:rFonts w:ascii="Times New Roman" w:hAnsi="Times New Roman" w:cs="Times New Roman"/>
          <w:sz w:val="28"/>
          <w:szCs w:val="28"/>
        </w:rPr>
        <w:tab/>
        <w:t>Ведите дневник наблюдений за реакциями ребенка для оценки динамики развития сенсорных функций.</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6.</w:t>
      </w:r>
      <w:r w:rsidRPr="000F6EE6">
        <w:rPr>
          <w:rFonts w:ascii="Times New Roman" w:hAnsi="Times New Roman" w:cs="Times New Roman"/>
          <w:sz w:val="28"/>
          <w:szCs w:val="28"/>
        </w:rPr>
        <w:tab/>
        <w:t>Обеспечьте безопасность оборудования (устойчивость конструкций), используйте мягкие покрытия при необходимости.</w:t>
      </w:r>
    </w:p>
    <w:p w:rsidR="000F6EE6" w:rsidRPr="000F6EE6" w:rsidRDefault="008E24D9" w:rsidP="00371111">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w:t>
      </w:r>
      <w:r w:rsidR="000F6EE6" w:rsidRPr="000F6EE6">
        <w:rPr>
          <w:rFonts w:ascii="Times New Roman" w:hAnsi="Times New Roman" w:cs="Times New Roman"/>
          <w:b/>
          <w:sz w:val="28"/>
          <w:szCs w:val="28"/>
        </w:rPr>
        <w:t>екомендации</w:t>
      </w:r>
      <w:r w:rsidRPr="006E270C">
        <w:rPr>
          <w:rFonts w:ascii="Times New Roman" w:hAnsi="Times New Roman" w:cs="Times New Roman"/>
          <w:b/>
          <w:sz w:val="28"/>
          <w:szCs w:val="28"/>
        </w:rPr>
        <w:t xml:space="preserve"> </w:t>
      </w:r>
      <w:r w:rsidR="006E270C" w:rsidRPr="006E270C">
        <w:rPr>
          <w:rFonts w:ascii="Times New Roman" w:hAnsi="Times New Roman" w:cs="Times New Roman"/>
          <w:b/>
          <w:sz w:val="28"/>
          <w:szCs w:val="28"/>
        </w:rPr>
        <w:t>по</w:t>
      </w:r>
      <w:r w:rsidR="006E270C">
        <w:rPr>
          <w:rFonts w:ascii="Times New Roman" w:hAnsi="Times New Roman" w:cs="Times New Roman"/>
          <w:sz w:val="28"/>
          <w:szCs w:val="28"/>
        </w:rPr>
        <w:t xml:space="preserve"> </w:t>
      </w:r>
      <w:r w:rsidRPr="008E24D9">
        <w:rPr>
          <w:rFonts w:ascii="Times New Roman" w:hAnsi="Times New Roman" w:cs="Times New Roman"/>
          <w:b/>
          <w:sz w:val="28"/>
          <w:szCs w:val="28"/>
        </w:rPr>
        <w:t>использовани</w:t>
      </w:r>
      <w:r w:rsidR="006E270C">
        <w:rPr>
          <w:rFonts w:ascii="Times New Roman" w:hAnsi="Times New Roman" w:cs="Times New Roman"/>
          <w:b/>
          <w:sz w:val="28"/>
          <w:szCs w:val="28"/>
        </w:rPr>
        <w:t>ю</w:t>
      </w:r>
      <w:r w:rsidRPr="008E24D9">
        <w:rPr>
          <w:rFonts w:ascii="Times New Roman" w:hAnsi="Times New Roman" w:cs="Times New Roman"/>
          <w:b/>
          <w:sz w:val="28"/>
          <w:szCs w:val="28"/>
        </w:rPr>
        <w:t xml:space="preserve"> </w:t>
      </w:r>
      <w:proofErr w:type="spellStart"/>
      <w:r w:rsidRPr="008E24D9">
        <w:rPr>
          <w:rFonts w:ascii="Times New Roman" w:hAnsi="Times New Roman" w:cs="Times New Roman"/>
          <w:b/>
          <w:sz w:val="28"/>
          <w:szCs w:val="28"/>
        </w:rPr>
        <w:t>реабилитационно-развивающего</w:t>
      </w:r>
      <w:proofErr w:type="spellEnd"/>
      <w:r w:rsidRPr="008E24D9">
        <w:rPr>
          <w:rFonts w:ascii="Times New Roman" w:hAnsi="Times New Roman" w:cs="Times New Roman"/>
          <w:b/>
          <w:sz w:val="28"/>
          <w:szCs w:val="28"/>
        </w:rPr>
        <w:t xml:space="preserve"> оборудования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 xml:space="preserve">Использование </w:t>
      </w:r>
      <w:r w:rsidR="006E270C">
        <w:rPr>
          <w:rFonts w:ascii="Times New Roman" w:hAnsi="Times New Roman" w:cs="Times New Roman"/>
          <w:sz w:val="28"/>
          <w:szCs w:val="28"/>
        </w:rPr>
        <w:t xml:space="preserve">в практике такого </w:t>
      </w:r>
      <w:proofErr w:type="spellStart"/>
      <w:r w:rsidRPr="000F6EE6">
        <w:rPr>
          <w:rFonts w:ascii="Times New Roman" w:hAnsi="Times New Roman" w:cs="Times New Roman"/>
          <w:sz w:val="28"/>
          <w:szCs w:val="28"/>
        </w:rPr>
        <w:t>реабилитационно-развивающего</w:t>
      </w:r>
      <w:proofErr w:type="spellEnd"/>
      <w:r w:rsidRPr="000F6EE6">
        <w:rPr>
          <w:rFonts w:ascii="Times New Roman" w:hAnsi="Times New Roman" w:cs="Times New Roman"/>
          <w:sz w:val="28"/>
          <w:szCs w:val="28"/>
        </w:rPr>
        <w:t xml:space="preserve"> оборудования способствует комплексному развитию детей с РАС за счет стимуляции различных рецепторов кожи, мышц и суставов; формирования навыков </w:t>
      </w:r>
      <w:proofErr w:type="spellStart"/>
      <w:r w:rsidRPr="000F6EE6">
        <w:rPr>
          <w:rFonts w:ascii="Times New Roman" w:hAnsi="Times New Roman" w:cs="Times New Roman"/>
          <w:sz w:val="28"/>
          <w:szCs w:val="28"/>
        </w:rPr>
        <w:t>саморегуляции</w:t>
      </w:r>
      <w:proofErr w:type="spellEnd"/>
      <w:r w:rsidRPr="000F6EE6">
        <w:rPr>
          <w:rFonts w:ascii="Times New Roman" w:hAnsi="Times New Roman" w:cs="Times New Roman"/>
          <w:sz w:val="28"/>
          <w:szCs w:val="28"/>
        </w:rPr>
        <w:t>; снижения тревожности; повышения уровня адаптации к окружающей среде.</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 xml:space="preserve">Важно помнить о необходимости индивидуального подхода к каждому ребенку с учетом его особенностей восприятия и реакции на стимулы. Регулярная работа в сочетании с эмоциональной поддержкой педагога создает условия для успешного развития </w:t>
      </w:r>
      <w:proofErr w:type="spellStart"/>
      <w:r w:rsidRPr="000F6EE6">
        <w:rPr>
          <w:rFonts w:ascii="Times New Roman" w:hAnsi="Times New Roman" w:cs="Times New Roman"/>
          <w:sz w:val="28"/>
          <w:szCs w:val="28"/>
        </w:rPr>
        <w:t>сенсорно-перцептивных</w:t>
      </w:r>
      <w:proofErr w:type="spellEnd"/>
      <w:r w:rsidRPr="000F6EE6">
        <w:rPr>
          <w:rFonts w:ascii="Times New Roman" w:hAnsi="Times New Roman" w:cs="Times New Roman"/>
          <w:sz w:val="28"/>
          <w:szCs w:val="28"/>
        </w:rPr>
        <w:t xml:space="preserve"> функций у детей с РАС.</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При использовании оборудования необходимо строго соблюдать технику безопасности:</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1.</w:t>
      </w:r>
      <w:r w:rsidRPr="000F6EE6">
        <w:rPr>
          <w:rFonts w:ascii="Times New Roman" w:hAnsi="Times New Roman" w:cs="Times New Roman"/>
          <w:sz w:val="28"/>
          <w:szCs w:val="28"/>
        </w:rPr>
        <w:tab/>
        <w:t>Проверяйте исправность всех элементов перед началом работы.</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2.</w:t>
      </w:r>
      <w:r w:rsidRPr="000F6EE6">
        <w:rPr>
          <w:rFonts w:ascii="Times New Roman" w:hAnsi="Times New Roman" w:cs="Times New Roman"/>
          <w:sz w:val="28"/>
          <w:szCs w:val="28"/>
        </w:rPr>
        <w:tab/>
        <w:t xml:space="preserve">Обеспечивайте постоянный </w:t>
      </w:r>
      <w:proofErr w:type="gramStart"/>
      <w:r w:rsidRPr="000F6EE6">
        <w:rPr>
          <w:rFonts w:ascii="Times New Roman" w:hAnsi="Times New Roman" w:cs="Times New Roman"/>
          <w:sz w:val="28"/>
          <w:szCs w:val="28"/>
        </w:rPr>
        <w:t>контроль за</w:t>
      </w:r>
      <w:proofErr w:type="gramEnd"/>
      <w:r w:rsidRPr="000F6EE6">
        <w:rPr>
          <w:rFonts w:ascii="Times New Roman" w:hAnsi="Times New Roman" w:cs="Times New Roman"/>
          <w:sz w:val="28"/>
          <w:szCs w:val="28"/>
        </w:rPr>
        <w:t xml:space="preserve"> ребенком во время занятий.</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3.</w:t>
      </w:r>
      <w:r w:rsidRPr="000F6EE6">
        <w:rPr>
          <w:rFonts w:ascii="Times New Roman" w:hAnsi="Times New Roman" w:cs="Times New Roman"/>
          <w:sz w:val="28"/>
          <w:szCs w:val="28"/>
        </w:rPr>
        <w:tab/>
        <w:t>Не допускайте переутомления или чрезмерного возбуждения.</w:t>
      </w:r>
    </w:p>
    <w:p w:rsidR="000F6EE6" w:rsidRP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4.</w:t>
      </w:r>
      <w:r w:rsidRPr="000F6EE6">
        <w:rPr>
          <w:rFonts w:ascii="Times New Roman" w:hAnsi="Times New Roman" w:cs="Times New Roman"/>
          <w:sz w:val="28"/>
          <w:szCs w:val="28"/>
        </w:rPr>
        <w:tab/>
        <w:t>После занятий проводите краткую релаксацию для снятия возможного напряжения.</w:t>
      </w:r>
    </w:p>
    <w:p w:rsidR="000F6EE6" w:rsidRDefault="000F6EE6" w:rsidP="00371111">
      <w:pPr>
        <w:spacing w:after="0" w:line="360" w:lineRule="auto"/>
        <w:ind w:firstLine="567"/>
        <w:jc w:val="both"/>
        <w:rPr>
          <w:rFonts w:ascii="Times New Roman" w:hAnsi="Times New Roman" w:cs="Times New Roman"/>
          <w:sz w:val="28"/>
          <w:szCs w:val="28"/>
        </w:rPr>
      </w:pPr>
      <w:r w:rsidRPr="000F6EE6">
        <w:rPr>
          <w:rFonts w:ascii="Times New Roman" w:hAnsi="Times New Roman" w:cs="Times New Roman"/>
          <w:sz w:val="28"/>
          <w:szCs w:val="28"/>
        </w:rPr>
        <w:t xml:space="preserve">Данная методика поможет </w:t>
      </w:r>
      <w:r w:rsidR="008E24D9">
        <w:rPr>
          <w:rFonts w:ascii="Times New Roman" w:hAnsi="Times New Roman" w:cs="Times New Roman"/>
          <w:sz w:val="28"/>
          <w:szCs w:val="28"/>
        </w:rPr>
        <w:t>педагогам</w:t>
      </w:r>
      <w:r w:rsidRPr="000F6EE6">
        <w:rPr>
          <w:rFonts w:ascii="Times New Roman" w:hAnsi="Times New Roman" w:cs="Times New Roman"/>
          <w:sz w:val="28"/>
          <w:szCs w:val="28"/>
        </w:rPr>
        <w:t xml:space="preserve"> эффективно интегрировать сенсорное оборудование в образовательный процесс для достижения максимальных результатов в развитии детей с РАС.</w:t>
      </w:r>
    </w:p>
    <w:p w:rsidR="006E270C" w:rsidRPr="00EB464B" w:rsidRDefault="006E270C" w:rsidP="00371111">
      <w:pPr>
        <w:shd w:val="clear" w:color="auto" w:fill="FFFFFF"/>
        <w:spacing w:after="0" w:line="360" w:lineRule="auto"/>
        <w:ind w:firstLine="525"/>
        <w:jc w:val="both"/>
        <w:rPr>
          <w:rFonts w:ascii="Times New Roman" w:eastAsia="Times New Roman" w:hAnsi="Times New Roman" w:cs="Times New Roman"/>
          <w:color w:val="181818"/>
          <w:sz w:val="28"/>
          <w:szCs w:val="24"/>
          <w:lang w:eastAsia="ru-RU"/>
        </w:rPr>
      </w:pPr>
      <w:r w:rsidRPr="00EB464B">
        <w:rPr>
          <w:rFonts w:ascii="Times New Roman" w:eastAsia="Times New Roman" w:hAnsi="Times New Roman" w:cs="Times New Roman"/>
          <w:color w:val="181818"/>
          <w:sz w:val="28"/>
          <w:szCs w:val="24"/>
          <w:lang w:eastAsia="ru-RU"/>
        </w:rPr>
        <w:t xml:space="preserve">Таким образом, первая ступень познания – непосредственное, чувственное познание действительности. Развитие </w:t>
      </w:r>
      <w:proofErr w:type="spellStart"/>
      <w:r w:rsidRPr="00EB464B">
        <w:rPr>
          <w:rFonts w:ascii="Times New Roman" w:eastAsia="Times New Roman" w:hAnsi="Times New Roman" w:cs="Times New Roman"/>
          <w:color w:val="181818"/>
          <w:sz w:val="28"/>
          <w:szCs w:val="24"/>
          <w:lang w:eastAsia="ru-RU"/>
        </w:rPr>
        <w:t>сенсорно-перцептивной</w:t>
      </w:r>
      <w:proofErr w:type="spellEnd"/>
      <w:r w:rsidRPr="00EB464B">
        <w:rPr>
          <w:rFonts w:ascii="Times New Roman" w:eastAsia="Times New Roman" w:hAnsi="Times New Roman" w:cs="Times New Roman"/>
          <w:color w:val="181818"/>
          <w:sz w:val="28"/>
          <w:szCs w:val="24"/>
          <w:lang w:eastAsia="ru-RU"/>
        </w:rPr>
        <w:t xml:space="preserve"> сферы способствует восприятию действительности во всей ее полноте, помогает сосредоточиться на самых малозаметных деталях, свойствах и качествах предметов. Успешность дальнейшего обучения и развития в значительной степени зависит от того, насколько совершенно ребенок слышит, видит и осязает окружающий мир.</w:t>
      </w:r>
    </w:p>
    <w:p w:rsidR="006E270C" w:rsidRPr="000F6EE6" w:rsidRDefault="006E270C" w:rsidP="00371111">
      <w:pPr>
        <w:spacing w:after="0" w:line="360" w:lineRule="auto"/>
        <w:ind w:firstLine="567"/>
        <w:jc w:val="both"/>
        <w:rPr>
          <w:rFonts w:ascii="Times New Roman" w:hAnsi="Times New Roman" w:cs="Times New Roman"/>
          <w:sz w:val="28"/>
          <w:szCs w:val="28"/>
        </w:rPr>
      </w:pPr>
    </w:p>
    <w:p w:rsidR="00A8200B" w:rsidRPr="00EB464B" w:rsidRDefault="00A8200B" w:rsidP="00371111">
      <w:pPr>
        <w:shd w:val="clear" w:color="auto" w:fill="FFFFFF"/>
        <w:spacing w:after="0" w:line="360" w:lineRule="auto"/>
        <w:rPr>
          <w:rFonts w:ascii="Times New Roman" w:eastAsia="Times New Roman" w:hAnsi="Times New Roman" w:cs="Times New Roman"/>
          <w:color w:val="181818"/>
          <w:sz w:val="24"/>
          <w:szCs w:val="24"/>
          <w:lang w:eastAsia="ru-RU"/>
        </w:rPr>
      </w:pPr>
    </w:p>
    <w:p w:rsidR="00A8200B" w:rsidRDefault="00A8200B"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A8200B" w:rsidRDefault="00A8200B"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E76AEE" w:rsidRDefault="00E76AEE"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E76AEE" w:rsidRDefault="00E76AEE"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E76AEE" w:rsidRDefault="00E76AEE"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E76AEE" w:rsidRDefault="00E76AEE"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E76AEE" w:rsidRDefault="00E76AEE"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E76AEE" w:rsidRDefault="00E76AEE" w:rsidP="00371111">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A8200B" w:rsidRPr="00EB464B" w:rsidRDefault="00A8200B" w:rsidP="00371111">
      <w:pPr>
        <w:shd w:val="clear" w:color="auto" w:fill="FFFFFF"/>
        <w:spacing w:after="0" w:line="360" w:lineRule="auto"/>
        <w:jc w:val="center"/>
        <w:rPr>
          <w:rFonts w:ascii="Times New Roman" w:eastAsia="Times New Roman" w:hAnsi="Times New Roman" w:cs="Times New Roman"/>
          <w:color w:val="181818"/>
          <w:sz w:val="24"/>
          <w:szCs w:val="24"/>
          <w:lang w:eastAsia="ru-RU"/>
        </w:rPr>
      </w:pPr>
      <w:r w:rsidRPr="00EB464B">
        <w:rPr>
          <w:rFonts w:ascii="Times New Roman" w:eastAsia="Times New Roman" w:hAnsi="Times New Roman" w:cs="Times New Roman"/>
          <w:b/>
          <w:bCs/>
          <w:color w:val="181818"/>
          <w:sz w:val="28"/>
          <w:szCs w:val="28"/>
          <w:lang w:eastAsia="ru-RU"/>
        </w:rPr>
        <w:t>Список литературы</w:t>
      </w:r>
    </w:p>
    <w:p w:rsidR="00A8200B" w:rsidRPr="00EB464B" w:rsidRDefault="00A8200B" w:rsidP="00371111">
      <w:pPr>
        <w:shd w:val="clear" w:color="auto" w:fill="FFFFFF"/>
        <w:spacing w:after="0" w:line="360" w:lineRule="auto"/>
        <w:rPr>
          <w:rFonts w:ascii="Times New Roman" w:eastAsia="Times New Roman" w:hAnsi="Times New Roman" w:cs="Times New Roman"/>
          <w:color w:val="181818"/>
          <w:sz w:val="24"/>
          <w:szCs w:val="24"/>
          <w:lang w:eastAsia="ru-RU"/>
        </w:rPr>
      </w:pPr>
      <w:r w:rsidRPr="00EB464B">
        <w:rPr>
          <w:rFonts w:ascii="Times New Roman" w:eastAsia="Times New Roman" w:hAnsi="Times New Roman" w:cs="Times New Roman"/>
          <w:color w:val="181818"/>
          <w:sz w:val="24"/>
          <w:szCs w:val="24"/>
          <w:lang w:eastAsia="ru-RU"/>
        </w:rPr>
        <w:t> </w:t>
      </w:r>
    </w:p>
    <w:p w:rsidR="00A8200B" w:rsidRPr="00A8200B" w:rsidRDefault="00A8200B" w:rsidP="00371111">
      <w:pPr>
        <w:pStyle w:val="a3"/>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4"/>
          <w:lang w:eastAsia="ru-RU"/>
        </w:rPr>
      </w:pPr>
      <w:r w:rsidRPr="00A8200B">
        <w:rPr>
          <w:rFonts w:ascii="Times New Roman" w:eastAsia="Times New Roman" w:hAnsi="Times New Roman" w:cs="Times New Roman"/>
          <w:color w:val="181818"/>
          <w:sz w:val="28"/>
          <w:szCs w:val="24"/>
          <w:lang w:eastAsia="ru-RU"/>
        </w:rPr>
        <w:t>Ананьев Б.Г Теория ощущений. Л.: Изд. ЛГУ, 1961. - 455 с.</w:t>
      </w:r>
    </w:p>
    <w:p w:rsidR="00A8200B" w:rsidRDefault="00A8200B" w:rsidP="00371111">
      <w:pPr>
        <w:pStyle w:val="a3"/>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4"/>
          <w:lang w:eastAsia="ru-RU"/>
        </w:rPr>
      </w:pPr>
      <w:r w:rsidRPr="00A8200B">
        <w:rPr>
          <w:rFonts w:ascii="Times New Roman" w:eastAsia="Times New Roman" w:hAnsi="Times New Roman" w:cs="Times New Roman"/>
          <w:color w:val="181818"/>
          <w:sz w:val="28"/>
          <w:szCs w:val="24"/>
          <w:lang w:eastAsia="ru-RU"/>
        </w:rPr>
        <w:t xml:space="preserve">Богуславская З.М., Смирнова Е.О. Развивающие игры для детей младшего дошкольного возраста. Книга для воспитателя детского сада. М.: Просвещение, 1991. - 207 </w:t>
      </w:r>
      <w:proofErr w:type="gramStart"/>
      <w:r w:rsidRPr="00A8200B">
        <w:rPr>
          <w:rFonts w:ascii="Times New Roman" w:eastAsia="Times New Roman" w:hAnsi="Times New Roman" w:cs="Times New Roman"/>
          <w:color w:val="181818"/>
          <w:sz w:val="28"/>
          <w:szCs w:val="24"/>
          <w:lang w:eastAsia="ru-RU"/>
        </w:rPr>
        <w:t>с</w:t>
      </w:r>
      <w:proofErr w:type="gramEnd"/>
      <w:r w:rsidRPr="00A8200B">
        <w:rPr>
          <w:rFonts w:ascii="Times New Roman" w:eastAsia="Times New Roman" w:hAnsi="Times New Roman" w:cs="Times New Roman"/>
          <w:color w:val="181818"/>
          <w:sz w:val="28"/>
          <w:szCs w:val="24"/>
          <w:lang w:eastAsia="ru-RU"/>
        </w:rPr>
        <w:t>.</w:t>
      </w:r>
    </w:p>
    <w:p w:rsidR="00A8200B" w:rsidRPr="00A8200B" w:rsidRDefault="00A8200B" w:rsidP="00371111">
      <w:pPr>
        <w:pStyle w:val="a3"/>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4"/>
          <w:lang w:eastAsia="ru-RU"/>
        </w:rPr>
      </w:pPr>
      <w:proofErr w:type="spellStart"/>
      <w:r w:rsidRPr="00A8200B">
        <w:rPr>
          <w:rFonts w:ascii="Times New Roman" w:eastAsia="Times New Roman" w:hAnsi="Times New Roman" w:cs="Times New Roman"/>
          <w:color w:val="181818"/>
          <w:sz w:val="28"/>
          <w:szCs w:val="24"/>
          <w:lang w:eastAsia="ru-RU"/>
        </w:rPr>
        <w:t>Величковский</w:t>
      </w:r>
      <w:proofErr w:type="spellEnd"/>
      <w:r w:rsidRPr="00A8200B">
        <w:rPr>
          <w:rFonts w:ascii="Times New Roman" w:eastAsia="Times New Roman" w:hAnsi="Times New Roman" w:cs="Times New Roman"/>
          <w:color w:val="181818"/>
          <w:sz w:val="28"/>
          <w:szCs w:val="24"/>
          <w:lang w:eastAsia="ru-RU"/>
        </w:rPr>
        <w:t xml:space="preserve"> Б.М. Функциональная структура </w:t>
      </w:r>
      <w:proofErr w:type="spellStart"/>
      <w:r w:rsidRPr="00A8200B">
        <w:rPr>
          <w:rFonts w:ascii="Times New Roman" w:eastAsia="Times New Roman" w:hAnsi="Times New Roman" w:cs="Times New Roman"/>
          <w:color w:val="181818"/>
          <w:sz w:val="28"/>
          <w:szCs w:val="24"/>
          <w:lang w:eastAsia="ru-RU"/>
        </w:rPr>
        <w:t>перцептивных</w:t>
      </w:r>
      <w:proofErr w:type="spellEnd"/>
      <w:r w:rsidRPr="00A8200B">
        <w:rPr>
          <w:rFonts w:ascii="Times New Roman" w:eastAsia="Times New Roman" w:hAnsi="Times New Roman" w:cs="Times New Roman"/>
          <w:color w:val="181818"/>
          <w:sz w:val="28"/>
          <w:szCs w:val="24"/>
          <w:lang w:eastAsia="ru-RU"/>
        </w:rPr>
        <w:t xml:space="preserve"> процессов. В кн.: Познавательные процессы. Ощущения, восприятие. - М.: Педагогика, 1982. - С. 219 - 246.</w:t>
      </w:r>
    </w:p>
    <w:p w:rsidR="00A8200B" w:rsidRPr="00A8200B" w:rsidRDefault="00A8200B" w:rsidP="00371111">
      <w:pPr>
        <w:pStyle w:val="a3"/>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4"/>
          <w:lang w:eastAsia="ru-RU"/>
        </w:rPr>
      </w:pPr>
      <w:proofErr w:type="spellStart"/>
      <w:r w:rsidRPr="00A8200B">
        <w:rPr>
          <w:rFonts w:ascii="Times New Roman" w:eastAsia="Times New Roman" w:hAnsi="Times New Roman" w:cs="Times New Roman"/>
          <w:color w:val="181818"/>
          <w:sz w:val="28"/>
          <w:szCs w:val="24"/>
          <w:lang w:eastAsia="ru-RU"/>
        </w:rPr>
        <w:t>Венгер</w:t>
      </w:r>
      <w:proofErr w:type="spellEnd"/>
      <w:r w:rsidRPr="00A8200B">
        <w:rPr>
          <w:rFonts w:ascii="Times New Roman" w:eastAsia="Times New Roman" w:hAnsi="Times New Roman" w:cs="Times New Roman"/>
          <w:color w:val="181818"/>
          <w:sz w:val="28"/>
          <w:szCs w:val="24"/>
          <w:lang w:eastAsia="ru-RU"/>
        </w:rPr>
        <w:t xml:space="preserve">, Л.А, </w:t>
      </w:r>
      <w:proofErr w:type="spellStart"/>
      <w:r w:rsidRPr="00A8200B">
        <w:rPr>
          <w:rFonts w:ascii="Times New Roman" w:eastAsia="Times New Roman" w:hAnsi="Times New Roman" w:cs="Times New Roman"/>
          <w:color w:val="181818"/>
          <w:sz w:val="28"/>
          <w:szCs w:val="24"/>
          <w:lang w:eastAsia="ru-RU"/>
        </w:rPr>
        <w:t>Венгер</w:t>
      </w:r>
      <w:proofErr w:type="spellEnd"/>
      <w:r w:rsidRPr="00A8200B">
        <w:rPr>
          <w:rFonts w:ascii="Times New Roman" w:eastAsia="Times New Roman" w:hAnsi="Times New Roman" w:cs="Times New Roman"/>
          <w:color w:val="181818"/>
          <w:sz w:val="28"/>
          <w:szCs w:val="24"/>
          <w:lang w:eastAsia="ru-RU"/>
        </w:rPr>
        <w:t>, Н.Б., Пилюгина Э.Г. Воспитание сенсорной культуры ребенка от рождения до 6 лет</w:t>
      </w:r>
      <w:proofErr w:type="gramStart"/>
      <w:r w:rsidRPr="00A8200B">
        <w:rPr>
          <w:rFonts w:ascii="Times New Roman" w:eastAsia="Times New Roman" w:hAnsi="Times New Roman" w:cs="Times New Roman"/>
          <w:color w:val="181818"/>
          <w:sz w:val="28"/>
          <w:szCs w:val="24"/>
          <w:lang w:eastAsia="ru-RU"/>
        </w:rPr>
        <w:t xml:space="preserve"> :</w:t>
      </w:r>
      <w:proofErr w:type="gramEnd"/>
      <w:r w:rsidRPr="00A8200B">
        <w:rPr>
          <w:rFonts w:ascii="Times New Roman" w:eastAsia="Times New Roman" w:hAnsi="Times New Roman" w:cs="Times New Roman"/>
          <w:color w:val="181818"/>
          <w:sz w:val="28"/>
          <w:szCs w:val="24"/>
          <w:lang w:eastAsia="ru-RU"/>
        </w:rPr>
        <w:t xml:space="preserve"> кн. для воспитателей детсада / Л.А. </w:t>
      </w:r>
      <w:proofErr w:type="spellStart"/>
      <w:r w:rsidRPr="00A8200B">
        <w:rPr>
          <w:rFonts w:ascii="Times New Roman" w:eastAsia="Times New Roman" w:hAnsi="Times New Roman" w:cs="Times New Roman"/>
          <w:color w:val="181818"/>
          <w:sz w:val="28"/>
          <w:szCs w:val="24"/>
          <w:lang w:eastAsia="ru-RU"/>
        </w:rPr>
        <w:t>Венгер</w:t>
      </w:r>
      <w:proofErr w:type="spellEnd"/>
      <w:r w:rsidRPr="00A8200B">
        <w:rPr>
          <w:rFonts w:ascii="Times New Roman" w:eastAsia="Times New Roman" w:hAnsi="Times New Roman" w:cs="Times New Roman"/>
          <w:color w:val="181818"/>
          <w:sz w:val="28"/>
          <w:szCs w:val="24"/>
          <w:lang w:eastAsia="ru-RU"/>
        </w:rPr>
        <w:t xml:space="preserve">, Н.Б. </w:t>
      </w:r>
      <w:proofErr w:type="spellStart"/>
      <w:r w:rsidRPr="00A8200B">
        <w:rPr>
          <w:rFonts w:ascii="Times New Roman" w:eastAsia="Times New Roman" w:hAnsi="Times New Roman" w:cs="Times New Roman"/>
          <w:color w:val="181818"/>
          <w:sz w:val="28"/>
          <w:szCs w:val="24"/>
          <w:lang w:eastAsia="ru-RU"/>
        </w:rPr>
        <w:t>Венгер</w:t>
      </w:r>
      <w:proofErr w:type="spellEnd"/>
      <w:r w:rsidRPr="00A8200B">
        <w:rPr>
          <w:rFonts w:ascii="Times New Roman" w:eastAsia="Times New Roman" w:hAnsi="Times New Roman" w:cs="Times New Roman"/>
          <w:color w:val="181818"/>
          <w:sz w:val="28"/>
          <w:szCs w:val="24"/>
          <w:lang w:eastAsia="ru-RU"/>
        </w:rPr>
        <w:t>, Э.Г.Пилюгина. М.</w:t>
      </w:r>
      <w:proofErr w:type="gramStart"/>
      <w:r w:rsidRPr="00A8200B">
        <w:rPr>
          <w:rFonts w:ascii="Times New Roman" w:eastAsia="Times New Roman" w:hAnsi="Times New Roman" w:cs="Times New Roman"/>
          <w:color w:val="181818"/>
          <w:sz w:val="28"/>
          <w:szCs w:val="24"/>
          <w:lang w:eastAsia="ru-RU"/>
        </w:rPr>
        <w:t xml:space="preserve"> :</w:t>
      </w:r>
      <w:proofErr w:type="gramEnd"/>
      <w:r w:rsidRPr="00A8200B">
        <w:rPr>
          <w:rFonts w:ascii="Times New Roman" w:eastAsia="Times New Roman" w:hAnsi="Times New Roman" w:cs="Times New Roman"/>
          <w:color w:val="181818"/>
          <w:sz w:val="28"/>
          <w:szCs w:val="24"/>
          <w:lang w:eastAsia="ru-RU"/>
        </w:rPr>
        <w:t xml:space="preserve"> Просвещение, 1988. - 144 с.</w:t>
      </w:r>
    </w:p>
    <w:p w:rsidR="00A8200B" w:rsidRPr="00A8200B" w:rsidRDefault="00A8200B" w:rsidP="00371111">
      <w:pPr>
        <w:pStyle w:val="a3"/>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4"/>
          <w:lang w:eastAsia="ru-RU"/>
        </w:rPr>
      </w:pPr>
      <w:r w:rsidRPr="00A8200B">
        <w:rPr>
          <w:rFonts w:ascii="Times New Roman" w:eastAsia="Times New Roman" w:hAnsi="Times New Roman" w:cs="Times New Roman"/>
          <w:color w:val="181818"/>
          <w:sz w:val="28"/>
          <w:szCs w:val="24"/>
          <w:lang w:eastAsia="ru-RU"/>
        </w:rPr>
        <w:t>Запорожец А.В. Развитие ощущений и восприяти</w:t>
      </w:r>
      <w:r>
        <w:rPr>
          <w:rFonts w:ascii="Times New Roman" w:eastAsia="Times New Roman" w:hAnsi="Times New Roman" w:cs="Times New Roman"/>
          <w:color w:val="181818"/>
          <w:sz w:val="28"/>
          <w:szCs w:val="24"/>
          <w:lang w:eastAsia="ru-RU"/>
        </w:rPr>
        <w:t>я</w:t>
      </w:r>
      <w:r w:rsidRPr="00A8200B">
        <w:rPr>
          <w:rFonts w:ascii="Times New Roman" w:eastAsia="Times New Roman" w:hAnsi="Times New Roman" w:cs="Times New Roman"/>
          <w:color w:val="181818"/>
          <w:sz w:val="28"/>
          <w:szCs w:val="24"/>
          <w:lang w:eastAsia="ru-RU"/>
        </w:rPr>
        <w:t xml:space="preserve"> в раннем и дошкольном детстве. В кн.: Тезисы докладов на II съезде Общества психологов. </w:t>
      </w:r>
      <w:proofErr w:type="spellStart"/>
      <w:r w:rsidRPr="00A8200B">
        <w:rPr>
          <w:rFonts w:ascii="Times New Roman" w:eastAsia="Times New Roman" w:hAnsi="Times New Roman" w:cs="Times New Roman"/>
          <w:color w:val="181818"/>
          <w:sz w:val="28"/>
          <w:szCs w:val="24"/>
          <w:lang w:eastAsia="ru-RU"/>
        </w:rPr>
        <w:t>Вып</w:t>
      </w:r>
      <w:proofErr w:type="spellEnd"/>
      <w:r w:rsidRPr="00A8200B">
        <w:rPr>
          <w:rFonts w:ascii="Times New Roman" w:eastAsia="Times New Roman" w:hAnsi="Times New Roman" w:cs="Times New Roman"/>
          <w:color w:val="181818"/>
          <w:sz w:val="28"/>
          <w:szCs w:val="24"/>
          <w:lang w:eastAsia="ru-RU"/>
        </w:rPr>
        <w:t>. 2. М., 1963. - С. 3 - 6.</w:t>
      </w:r>
    </w:p>
    <w:p w:rsidR="00403C7D" w:rsidRPr="00A8200B" w:rsidRDefault="00403C7D" w:rsidP="00371111">
      <w:pPr>
        <w:spacing w:after="0" w:line="360" w:lineRule="auto"/>
        <w:ind w:firstLine="567"/>
        <w:jc w:val="both"/>
        <w:rPr>
          <w:rFonts w:ascii="Times New Roman" w:hAnsi="Times New Roman" w:cs="Times New Roman"/>
          <w:sz w:val="32"/>
          <w:szCs w:val="28"/>
        </w:rPr>
      </w:pPr>
    </w:p>
    <w:sectPr w:rsidR="00403C7D" w:rsidRPr="00A8200B" w:rsidSect="004400BD">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A327A"/>
    <w:multiLevelType w:val="hybridMultilevel"/>
    <w:tmpl w:val="B4BAC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6F73DD"/>
    <w:multiLevelType w:val="hybridMultilevel"/>
    <w:tmpl w:val="4F82A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403C7D"/>
    <w:rsid w:val="00007F3B"/>
    <w:rsid w:val="000F6EE6"/>
    <w:rsid w:val="001351F0"/>
    <w:rsid w:val="002332DF"/>
    <w:rsid w:val="00335886"/>
    <w:rsid w:val="003509C2"/>
    <w:rsid w:val="00371111"/>
    <w:rsid w:val="003B6512"/>
    <w:rsid w:val="00403C7D"/>
    <w:rsid w:val="004400BD"/>
    <w:rsid w:val="00551CD6"/>
    <w:rsid w:val="00552F56"/>
    <w:rsid w:val="00613B51"/>
    <w:rsid w:val="0064452D"/>
    <w:rsid w:val="006E270C"/>
    <w:rsid w:val="0082627B"/>
    <w:rsid w:val="008E24D9"/>
    <w:rsid w:val="00902303"/>
    <w:rsid w:val="009722F1"/>
    <w:rsid w:val="00981FE5"/>
    <w:rsid w:val="00A270E8"/>
    <w:rsid w:val="00A43921"/>
    <w:rsid w:val="00A64FD7"/>
    <w:rsid w:val="00A8200B"/>
    <w:rsid w:val="00B351B1"/>
    <w:rsid w:val="00B573B3"/>
    <w:rsid w:val="00CA010F"/>
    <w:rsid w:val="00E3301C"/>
    <w:rsid w:val="00E76AEE"/>
    <w:rsid w:val="00E803A3"/>
    <w:rsid w:val="00F007EC"/>
    <w:rsid w:val="00F17B04"/>
    <w:rsid w:val="00F27461"/>
    <w:rsid w:val="00F506B0"/>
    <w:rsid w:val="00FF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00B"/>
    <w:pPr>
      <w:ind w:left="720"/>
      <w:contextualSpacing/>
    </w:pPr>
  </w:style>
  <w:style w:type="paragraph" w:styleId="a4">
    <w:name w:val="Balloon Text"/>
    <w:basedOn w:val="a"/>
    <w:link w:val="a5"/>
    <w:uiPriority w:val="99"/>
    <w:semiHidden/>
    <w:unhideWhenUsed/>
    <w:rsid w:val="006E2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70C"/>
    <w:rPr>
      <w:rFonts w:ascii="Tahoma" w:hAnsi="Tahoma" w:cs="Tahoma"/>
      <w:sz w:val="16"/>
      <w:szCs w:val="16"/>
    </w:rPr>
  </w:style>
  <w:style w:type="paragraph" w:styleId="a6">
    <w:name w:val="Normal (Web)"/>
    <w:basedOn w:val="a"/>
    <w:uiPriority w:val="99"/>
    <w:semiHidden/>
    <w:unhideWhenUsed/>
    <w:rsid w:val="00FF4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1213080">
      <w:bodyDiv w:val="1"/>
      <w:marLeft w:val="0"/>
      <w:marRight w:val="0"/>
      <w:marTop w:val="0"/>
      <w:marBottom w:val="0"/>
      <w:divBdr>
        <w:top w:val="none" w:sz="0" w:space="0" w:color="auto"/>
        <w:left w:val="none" w:sz="0" w:space="0" w:color="auto"/>
        <w:bottom w:val="none" w:sz="0" w:space="0" w:color="auto"/>
        <w:right w:val="none" w:sz="0" w:space="0" w:color="auto"/>
      </w:divBdr>
    </w:div>
    <w:div w:id="14748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10</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СПС</cp:lastModifiedBy>
  <cp:revision>23</cp:revision>
  <dcterms:created xsi:type="dcterms:W3CDTF">2025-06-09T10:28:00Z</dcterms:created>
  <dcterms:modified xsi:type="dcterms:W3CDTF">2025-06-16T08:49:00Z</dcterms:modified>
</cp:coreProperties>
</file>